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F5" w:rsidRPr="009F730F" w:rsidRDefault="00A707F5" w:rsidP="00A707F5">
      <w:pPr>
        <w:spacing w:line="360" w:lineRule="auto"/>
        <w:jc w:val="center"/>
        <w:rPr>
          <w:rFonts w:ascii="仿宋" w:eastAsia="仿宋" w:hAnsi="仿宋" w:cs="Times New Roman"/>
          <w:b/>
          <w:sz w:val="28"/>
          <w:szCs w:val="28"/>
          <w:u w:val="single"/>
        </w:rPr>
      </w:pPr>
      <w:r w:rsidRPr="009F730F">
        <w:rPr>
          <w:rFonts w:ascii="仿宋" w:eastAsia="仿宋" w:hAnsi="仿宋" w:cs="Times New Roman" w:hint="eastAsia"/>
          <w:b/>
          <w:sz w:val="28"/>
          <w:szCs w:val="28"/>
          <w:u w:val="single"/>
        </w:rPr>
        <w:t>东南大学</w:t>
      </w:r>
      <w:r>
        <w:rPr>
          <w:rFonts w:ascii="仿宋" w:eastAsia="仿宋" w:hAnsi="仿宋" w:hint="eastAsia"/>
          <w:b/>
          <w:sz w:val="28"/>
          <w:szCs w:val="28"/>
          <w:u w:val="single"/>
        </w:rPr>
        <w:t>培训</w:t>
      </w:r>
      <w:r w:rsidRPr="009F730F">
        <w:rPr>
          <w:rFonts w:ascii="仿宋" w:eastAsia="仿宋" w:hAnsi="仿宋" w:cs="Times New Roman" w:hint="eastAsia"/>
          <w:b/>
          <w:sz w:val="28"/>
          <w:szCs w:val="28"/>
          <w:u w:val="single"/>
        </w:rPr>
        <w:t>费核算</w:t>
      </w:r>
      <w:r>
        <w:rPr>
          <w:rFonts w:ascii="仿宋" w:eastAsia="仿宋" w:hAnsi="仿宋" w:cs="Times New Roman" w:hint="eastAsia"/>
          <w:b/>
          <w:sz w:val="28"/>
          <w:szCs w:val="28"/>
          <w:u w:val="single"/>
        </w:rPr>
        <w:t>汇总</w:t>
      </w:r>
      <w:r w:rsidRPr="009F730F">
        <w:rPr>
          <w:rFonts w:ascii="仿宋" w:eastAsia="仿宋" w:hAnsi="仿宋" w:cs="Times New Roman" w:hint="eastAsia"/>
          <w:b/>
          <w:sz w:val="28"/>
          <w:szCs w:val="28"/>
          <w:u w:val="single"/>
        </w:rPr>
        <w:t>单</w:t>
      </w:r>
      <w:r>
        <w:rPr>
          <w:rFonts w:ascii="仿宋" w:eastAsia="仿宋" w:hAnsi="仿宋" w:cs="Times New Roman" w:hint="eastAsia"/>
          <w:b/>
          <w:sz w:val="28"/>
          <w:szCs w:val="28"/>
          <w:u w:val="single"/>
        </w:rPr>
        <w:t>（样本）</w:t>
      </w:r>
    </w:p>
    <w:p w:rsidR="00A707F5" w:rsidRPr="009F730F" w:rsidRDefault="00A707F5" w:rsidP="00A707F5">
      <w:pPr>
        <w:spacing w:line="360" w:lineRule="auto"/>
        <w:jc w:val="center"/>
        <w:rPr>
          <w:rFonts w:ascii="仿宋" w:eastAsia="仿宋" w:hAnsi="仿宋" w:cs="Times New Roman"/>
          <w:sz w:val="24"/>
          <w:szCs w:val="24"/>
        </w:rPr>
      </w:pPr>
      <w:r w:rsidRPr="009F730F">
        <w:rPr>
          <w:rFonts w:ascii="仿宋" w:eastAsia="仿宋" w:hAnsi="仿宋" w:cs="Times New Roman" w:hint="eastAsia"/>
          <w:sz w:val="24"/>
          <w:szCs w:val="24"/>
        </w:rPr>
        <w:t>年</w:t>
      </w:r>
      <w:r w:rsidRPr="009F730F">
        <w:rPr>
          <w:rFonts w:ascii="仿宋" w:eastAsia="仿宋" w:hAnsi="仿宋" w:cs="Times New Roman"/>
          <w:sz w:val="24"/>
          <w:szCs w:val="24"/>
        </w:rPr>
        <w:t xml:space="preserve">    </w:t>
      </w:r>
      <w:r w:rsidRPr="009F730F">
        <w:rPr>
          <w:rFonts w:ascii="仿宋" w:eastAsia="仿宋" w:hAnsi="仿宋" w:cs="Times New Roman" w:hint="eastAsia"/>
          <w:sz w:val="24"/>
          <w:szCs w:val="24"/>
        </w:rPr>
        <w:t>月</w:t>
      </w:r>
      <w:r w:rsidRPr="009F730F">
        <w:rPr>
          <w:rFonts w:ascii="仿宋" w:eastAsia="仿宋" w:hAnsi="仿宋" w:cs="Times New Roman"/>
          <w:sz w:val="24"/>
          <w:szCs w:val="24"/>
        </w:rPr>
        <w:t xml:space="preserve">    </w:t>
      </w:r>
      <w:r w:rsidRPr="009F730F">
        <w:rPr>
          <w:rFonts w:ascii="仿宋" w:eastAsia="仿宋" w:hAnsi="仿宋" w:cs="Times New Roman" w:hint="eastAsia"/>
          <w:sz w:val="24"/>
          <w:szCs w:val="24"/>
        </w:rPr>
        <w:t>日</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2268"/>
        <w:gridCol w:w="2268"/>
        <w:gridCol w:w="2551"/>
      </w:tblGrid>
      <w:tr w:rsidR="00A707F5" w:rsidRPr="009F730F" w:rsidTr="005D3115">
        <w:trPr>
          <w:trHeight w:val="602"/>
        </w:trPr>
        <w:tc>
          <w:tcPr>
            <w:tcW w:w="2694" w:type="dxa"/>
            <w:vAlign w:val="center"/>
          </w:tcPr>
          <w:p w:rsidR="00A707F5" w:rsidRPr="009F730F" w:rsidRDefault="00A707F5" w:rsidP="00555A1E">
            <w:pPr>
              <w:spacing w:line="360" w:lineRule="auto"/>
              <w:rPr>
                <w:rFonts w:ascii="仿宋" w:eastAsia="仿宋" w:hAnsi="仿宋" w:cs="Times New Roman"/>
                <w:sz w:val="24"/>
                <w:szCs w:val="24"/>
              </w:rPr>
            </w:pPr>
            <w:r>
              <w:rPr>
                <w:rFonts w:ascii="仿宋" w:eastAsia="仿宋" w:hAnsi="仿宋" w:hint="eastAsia"/>
                <w:sz w:val="24"/>
                <w:szCs w:val="24"/>
              </w:rPr>
              <w:t>培训</w:t>
            </w:r>
            <w:r w:rsidRPr="009F730F">
              <w:rPr>
                <w:rFonts w:ascii="仿宋" w:eastAsia="仿宋" w:hAnsi="仿宋" w:cs="Times New Roman" w:hint="eastAsia"/>
                <w:sz w:val="24"/>
                <w:szCs w:val="24"/>
              </w:rPr>
              <w:t>名称</w:t>
            </w:r>
          </w:p>
        </w:tc>
        <w:tc>
          <w:tcPr>
            <w:tcW w:w="7087" w:type="dxa"/>
            <w:gridSpan w:val="3"/>
            <w:vAlign w:val="center"/>
          </w:tcPr>
          <w:p w:rsidR="00A707F5" w:rsidRPr="009F730F" w:rsidRDefault="00A707F5" w:rsidP="00555A1E">
            <w:pPr>
              <w:spacing w:line="360" w:lineRule="auto"/>
              <w:rPr>
                <w:rFonts w:ascii="仿宋" w:eastAsia="仿宋" w:hAnsi="仿宋" w:cs="Times New Roman"/>
                <w:sz w:val="24"/>
                <w:szCs w:val="24"/>
              </w:rPr>
            </w:pPr>
          </w:p>
        </w:tc>
      </w:tr>
      <w:tr w:rsidR="00A707F5" w:rsidRPr="009F730F" w:rsidTr="005D3115">
        <w:trPr>
          <w:trHeight w:val="553"/>
        </w:trPr>
        <w:tc>
          <w:tcPr>
            <w:tcW w:w="2694" w:type="dxa"/>
            <w:vAlign w:val="center"/>
          </w:tcPr>
          <w:p w:rsidR="00A707F5" w:rsidRPr="009F730F" w:rsidRDefault="00A707F5"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培训</w:t>
            </w:r>
            <w:r w:rsidRPr="009F730F">
              <w:rPr>
                <w:rFonts w:ascii="仿宋" w:eastAsia="仿宋" w:hAnsi="仿宋" w:cs="Times New Roman" w:hint="eastAsia"/>
                <w:sz w:val="24"/>
                <w:szCs w:val="24"/>
              </w:rPr>
              <w:t>地点</w:t>
            </w:r>
          </w:p>
        </w:tc>
        <w:tc>
          <w:tcPr>
            <w:tcW w:w="7087" w:type="dxa"/>
            <w:gridSpan w:val="3"/>
            <w:vAlign w:val="center"/>
          </w:tcPr>
          <w:p w:rsidR="00A707F5" w:rsidRPr="009F730F" w:rsidRDefault="00A707F5"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w:t>
            </w:r>
          </w:p>
        </w:tc>
      </w:tr>
      <w:tr w:rsidR="00A707F5" w:rsidRPr="009F730F" w:rsidTr="005D3115">
        <w:trPr>
          <w:trHeight w:val="564"/>
        </w:trPr>
        <w:tc>
          <w:tcPr>
            <w:tcW w:w="2694" w:type="dxa"/>
            <w:vAlign w:val="center"/>
          </w:tcPr>
          <w:p w:rsidR="00A707F5" w:rsidRPr="009F730F" w:rsidRDefault="00A707F5"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培训日</w:t>
            </w:r>
            <w:r w:rsidRPr="009F730F">
              <w:rPr>
                <w:rFonts w:ascii="仿宋" w:eastAsia="仿宋" w:hAnsi="仿宋" w:cs="Times New Roman" w:hint="eastAsia"/>
                <w:sz w:val="24"/>
                <w:szCs w:val="24"/>
              </w:rPr>
              <w:t>期（起止时间）</w:t>
            </w:r>
          </w:p>
        </w:tc>
        <w:tc>
          <w:tcPr>
            <w:tcW w:w="7087" w:type="dxa"/>
            <w:gridSpan w:val="3"/>
            <w:vAlign w:val="center"/>
          </w:tcPr>
          <w:p w:rsidR="00A707F5" w:rsidRPr="009F730F" w:rsidRDefault="00A707F5" w:rsidP="00555A1E">
            <w:pPr>
              <w:spacing w:line="360" w:lineRule="auto"/>
              <w:rPr>
                <w:rFonts w:ascii="仿宋" w:eastAsia="仿宋" w:hAnsi="仿宋" w:cs="Times New Roman"/>
                <w:sz w:val="24"/>
                <w:szCs w:val="24"/>
              </w:rPr>
            </w:pPr>
          </w:p>
        </w:tc>
      </w:tr>
      <w:tr w:rsidR="00A707F5" w:rsidRPr="009F730F" w:rsidTr="005D3115">
        <w:trPr>
          <w:trHeight w:val="555"/>
        </w:trPr>
        <w:tc>
          <w:tcPr>
            <w:tcW w:w="2694" w:type="dxa"/>
            <w:vAlign w:val="center"/>
          </w:tcPr>
          <w:p w:rsidR="00A707F5" w:rsidRPr="009F730F" w:rsidRDefault="00A707F5"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培训内容</w:t>
            </w:r>
          </w:p>
        </w:tc>
        <w:tc>
          <w:tcPr>
            <w:tcW w:w="7087" w:type="dxa"/>
            <w:gridSpan w:val="3"/>
            <w:vAlign w:val="center"/>
          </w:tcPr>
          <w:p w:rsidR="00A707F5" w:rsidRPr="009F730F" w:rsidRDefault="00A707F5" w:rsidP="00A707F5">
            <w:pPr>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w:t>
            </w:r>
          </w:p>
        </w:tc>
      </w:tr>
      <w:tr w:rsidR="004C6C0F" w:rsidRPr="009F730F" w:rsidTr="004C6C0F">
        <w:trPr>
          <w:trHeight w:val="705"/>
        </w:trPr>
        <w:tc>
          <w:tcPr>
            <w:tcW w:w="2694" w:type="dxa"/>
            <w:vMerge w:val="restart"/>
            <w:vAlign w:val="center"/>
          </w:tcPr>
          <w:p w:rsidR="004C6C0F" w:rsidRDefault="004C6C0F" w:rsidP="004C6C0F">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培训类型</w:t>
            </w:r>
          </w:p>
        </w:tc>
        <w:tc>
          <w:tcPr>
            <w:tcW w:w="2268" w:type="dxa"/>
            <w:vMerge w:val="restart"/>
            <w:vAlign w:val="center"/>
          </w:tcPr>
          <w:p w:rsidR="004C6C0F" w:rsidRDefault="004C6C0F" w:rsidP="004C6C0F">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一类□</w:t>
            </w:r>
          </w:p>
          <w:p w:rsidR="004C6C0F" w:rsidRDefault="004C6C0F" w:rsidP="004C6C0F">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二类□</w:t>
            </w:r>
          </w:p>
          <w:p w:rsidR="004C6C0F" w:rsidRPr="005D3115" w:rsidRDefault="004C6C0F" w:rsidP="004C6C0F">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三类□</w:t>
            </w:r>
          </w:p>
        </w:tc>
        <w:tc>
          <w:tcPr>
            <w:tcW w:w="2268" w:type="dxa"/>
            <w:vAlign w:val="center"/>
          </w:tcPr>
          <w:p w:rsidR="004C6C0F" w:rsidRPr="005D3115"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培训</w:t>
            </w:r>
            <w:r w:rsidRPr="00DE24F3">
              <w:rPr>
                <w:rFonts w:ascii="仿宋" w:eastAsia="仿宋" w:hAnsi="仿宋" w:cs="Times New Roman" w:hint="eastAsia"/>
                <w:sz w:val="24"/>
                <w:szCs w:val="24"/>
              </w:rPr>
              <w:t>人数</w:t>
            </w:r>
          </w:p>
        </w:tc>
        <w:tc>
          <w:tcPr>
            <w:tcW w:w="2551" w:type="dxa"/>
            <w:vAlign w:val="center"/>
          </w:tcPr>
          <w:p w:rsidR="004C6C0F" w:rsidRPr="005D3115" w:rsidRDefault="004C6C0F" w:rsidP="00555A1E">
            <w:pPr>
              <w:spacing w:line="360" w:lineRule="auto"/>
              <w:rPr>
                <w:rFonts w:ascii="仿宋" w:eastAsia="仿宋" w:hAnsi="仿宋" w:cs="Times New Roman"/>
                <w:sz w:val="24"/>
                <w:szCs w:val="24"/>
              </w:rPr>
            </w:pPr>
          </w:p>
        </w:tc>
      </w:tr>
      <w:tr w:rsidR="004C6C0F" w:rsidRPr="009F730F" w:rsidTr="004C6C0F">
        <w:trPr>
          <w:trHeight w:val="705"/>
        </w:trPr>
        <w:tc>
          <w:tcPr>
            <w:tcW w:w="2694" w:type="dxa"/>
            <w:vMerge/>
            <w:vAlign w:val="center"/>
          </w:tcPr>
          <w:p w:rsidR="004C6C0F" w:rsidRDefault="004C6C0F" w:rsidP="00A707F5">
            <w:pPr>
              <w:spacing w:line="360" w:lineRule="auto"/>
              <w:jc w:val="center"/>
              <w:rPr>
                <w:rFonts w:ascii="仿宋" w:eastAsia="仿宋" w:hAnsi="仿宋" w:cs="Times New Roman"/>
                <w:sz w:val="24"/>
                <w:szCs w:val="24"/>
              </w:rPr>
            </w:pPr>
          </w:p>
        </w:tc>
        <w:tc>
          <w:tcPr>
            <w:tcW w:w="2268" w:type="dxa"/>
            <w:vMerge/>
            <w:vAlign w:val="center"/>
          </w:tcPr>
          <w:p w:rsidR="004C6C0F" w:rsidRDefault="004C6C0F" w:rsidP="005D3115">
            <w:pPr>
              <w:spacing w:line="360" w:lineRule="auto"/>
              <w:rPr>
                <w:rFonts w:ascii="仿宋" w:eastAsia="仿宋" w:hAnsi="仿宋" w:cs="Times New Roman"/>
                <w:sz w:val="24"/>
                <w:szCs w:val="24"/>
              </w:rPr>
            </w:pPr>
          </w:p>
        </w:tc>
        <w:tc>
          <w:tcPr>
            <w:tcW w:w="2268" w:type="dxa"/>
            <w:vAlign w:val="center"/>
          </w:tcPr>
          <w:p w:rsidR="004C6C0F"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培训工作</w:t>
            </w:r>
            <w:r w:rsidRPr="00DE24F3">
              <w:rPr>
                <w:rFonts w:ascii="仿宋" w:eastAsia="仿宋" w:hAnsi="仿宋" w:cs="Times New Roman" w:hint="eastAsia"/>
                <w:sz w:val="24"/>
                <w:szCs w:val="24"/>
              </w:rPr>
              <w:t>人员人数</w:t>
            </w:r>
          </w:p>
        </w:tc>
        <w:tc>
          <w:tcPr>
            <w:tcW w:w="2551" w:type="dxa"/>
            <w:vAlign w:val="center"/>
          </w:tcPr>
          <w:p w:rsidR="004C6C0F" w:rsidRDefault="004C6C0F" w:rsidP="00555A1E">
            <w:pPr>
              <w:spacing w:line="360" w:lineRule="auto"/>
              <w:rPr>
                <w:rFonts w:ascii="仿宋" w:eastAsia="仿宋" w:hAnsi="仿宋" w:cs="Times New Roman"/>
                <w:sz w:val="24"/>
                <w:szCs w:val="24"/>
              </w:rPr>
            </w:pPr>
          </w:p>
        </w:tc>
      </w:tr>
      <w:tr w:rsidR="004C6C0F" w:rsidRPr="009F730F" w:rsidTr="004C6C0F">
        <w:tc>
          <w:tcPr>
            <w:tcW w:w="2694" w:type="dxa"/>
          </w:tcPr>
          <w:p w:rsidR="004C6C0F" w:rsidRPr="0094672A"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住宿</w:t>
            </w:r>
            <w:r w:rsidRPr="0094672A">
              <w:rPr>
                <w:rFonts w:ascii="仿宋" w:eastAsia="仿宋" w:hAnsi="仿宋" w:cs="Times New Roman" w:hint="eastAsia"/>
                <w:sz w:val="24"/>
                <w:szCs w:val="24"/>
              </w:rPr>
              <w:t>费</w:t>
            </w:r>
          </w:p>
        </w:tc>
        <w:tc>
          <w:tcPr>
            <w:tcW w:w="2268" w:type="dxa"/>
          </w:tcPr>
          <w:p w:rsidR="004C6C0F" w:rsidRPr="0094672A" w:rsidRDefault="004C6C0F" w:rsidP="00555A1E">
            <w:pPr>
              <w:pStyle w:val="1"/>
              <w:spacing w:line="360" w:lineRule="auto"/>
              <w:ind w:firstLineChars="0" w:firstLine="0"/>
              <w:rPr>
                <w:rFonts w:ascii="仿宋" w:eastAsia="仿宋" w:hAnsi="仿宋"/>
                <w:sz w:val="24"/>
                <w:szCs w:val="24"/>
              </w:rPr>
            </w:pPr>
            <w:r>
              <w:rPr>
                <w:rFonts w:ascii="仿宋" w:eastAsia="仿宋" w:hAnsi="仿宋" w:hint="eastAsia"/>
                <w:sz w:val="24"/>
                <w:szCs w:val="24"/>
              </w:rPr>
              <w:t xml:space="preserve">         </w:t>
            </w:r>
          </w:p>
        </w:tc>
        <w:tc>
          <w:tcPr>
            <w:tcW w:w="2268" w:type="dxa"/>
          </w:tcPr>
          <w:p w:rsidR="004C6C0F" w:rsidRPr="0094672A" w:rsidRDefault="004C6C0F" w:rsidP="00555A1E">
            <w:pPr>
              <w:pStyle w:val="1"/>
              <w:spacing w:line="360" w:lineRule="auto"/>
              <w:ind w:firstLineChars="0" w:firstLine="0"/>
              <w:rPr>
                <w:rFonts w:ascii="仿宋" w:eastAsia="仿宋" w:hAnsi="仿宋"/>
                <w:sz w:val="24"/>
                <w:szCs w:val="24"/>
              </w:rPr>
            </w:pPr>
            <w:r>
              <w:rPr>
                <w:rFonts w:ascii="仿宋" w:eastAsia="仿宋" w:hAnsi="仿宋" w:hint="eastAsia"/>
                <w:sz w:val="24"/>
                <w:szCs w:val="24"/>
              </w:rPr>
              <w:t>住宿人数</w:t>
            </w:r>
          </w:p>
        </w:tc>
        <w:tc>
          <w:tcPr>
            <w:tcW w:w="2551" w:type="dxa"/>
          </w:tcPr>
          <w:p w:rsidR="004C6C0F" w:rsidRPr="0094672A" w:rsidRDefault="004C6C0F" w:rsidP="00555A1E">
            <w:pPr>
              <w:pStyle w:val="1"/>
              <w:spacing w:line="360" w:lineRule="auto"/>
              <w:ind w:firstLineChars="0" w:firstLine="0"/>
              <w:rPr>
                <w:rFonts w:ascii="仿宋" w:eastAsia="仿宋" w:hAnsi="仿宋"/>
                <w:sz w:val="24"/>
                <w:szCs w:val="24"/>
              </w:rPr>
            </w:pPr>
          </w:p>
        </w:tc>
      </w:tr>
      <w:tr w:rsidR="004C6C0F" w:rsidRPr="009F730F" w:rsidTr="004C6C0F">
        <w:tc>
          <w:tcPr>
            <w:tcW w:w="2694" w:type="dxa"/>
          </w:tcPr>
          <w:p w:rsidR="004C6C0F" w:rsidRPr="0094672A"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伙食费</w:t>
            </w:r>
          </w:p>
        </w:tc>
        <w:tc>
          <w:tcPr>
            <w:tcW w:w="2268" w:type="dxa"/>
          </w:tcPr>
          <w:p w:rsidR="004C6C0F" w:rsidRDefault="004C6C0F" w:rsidP="00555A1E">
            <w:pPr>
              <w:pStyle w:val="1"/>
              <w:spacing w:line="360" w:lineRule="auto"/>
              <w:ind w:firstLineChars="0" w:firstLine="0"/>
              <w:rPr>
                <w:rFonts w:ascii="仿宋" w:eastAsia="仿宋" w:hAnsi="仿宋"/>
                <w:sz w:val="24"/>
                <w:szCs w:val="24"/>
              </w:rPr>
            </w:pPr>
          </w:p>
        </w:tc>
        <w:tc>
          <w:tcPr>
            <w:tcW w:w="2268" w:type="dxa"/>
          </w:tcPr>
          <w:p w:rsidR="004C6C0F" w:rsidRPr="0094672A" w:rsidRDefault="004C6C0F" w:rsidP="00555A1E">
            <w:pPr>
              <w:pStyle w:val="1"/>
              <w:spacing w:line="360" w:lineRule="auto"/>
              <w:ind w:firstLineChars="0" w:firstLine="0"/>
              <w:rPr>
                <w:rFonts w:ascii="仿宋" w:eastAsia="仿宋" w:hAnsi="仿宋"/>
                <w:sz w:val="24"/>
                <w:szCs w:val="24"/>
              </w:rPr>
            </w:pPr>
            <w:r>
              <w:rPr>
                <w:rFonts w:ascii="仿宋" w:eastAsia="仿宋" w:hAnsi="仿宋" w:hint="eastAsia"/>
                <w:sz w:val="24"/>
                <w:szCs w:val="24"/>
              </w:rPr>
              <w:t>用餐人数</w:t>
            </w:r>
          </w:p>
        </w:tc>
        <w:tc>
          <w:tcPr>
            <w:tcW w:w="2551" w:type="dxa"/>
          </w:tcPr>
          <w:p w:rsidR="004C6C0F" w:rsidRPr="0094672A" w:rsidRDefault="004C6C0F" w:rsidP="00555A1E">
            <w:pPr>
              <w:pStyle w:val="1"/>
              <w:spacing w:line="360" w:lineRule="auto"/>
              <w:ind w:firstLineChars="0" w:firstLine="0"/>
              <w:rPr>
                <w:rFonts w:ascii="仿宋" w:eastAsia="仿宋" w:hAnsi="仿宋"/>
                <w:sz w:val="24"/>
                <w:szCs w:val="24"/>
              </w:rPr>
            </w:pPr>
          </w:p>
        </w:tc>
      </w:tr>
      <w:tr w:rsidR="004C6C0F" w:rsidRPr="009F730F" w:rsidTr="004C6C0F">
        <w:tc>
          <w:tcPr>
            <w:tcW w:w="2694" w:type="dxa"/>
          </w:tcPr>
          <w:p w:rsidR="004C6C0F" w:rsidRPr="0094672A" w:rsidRDefault="004C6C0F" w:rsidP="00555A1E">
            <w:pPr>
              <w:spacing w:line="360" w:lineRule="auto"/>
              <w:rPr>
                <w:rFonts w:ascii="仿宋" w:eastAsia="仿宋" w:hAnsi="仿宋" w:cs="Times New Roman"/>
                <w:sz w:val="24"/>
                <w:szCs w:val="24"/>
              </w:rPr>
            </w:pPr>
            <w:r w:rsidRPr="00A707F5">
              <w:rPr>
                <w:rFonts w:ascii="仿宋" w:eastAsia="仿宋" w:hAnsi="仿宋" w:cs="Times New Roman" w:hint="eastAsia"/>
                <w:sz w:val="24"/>
                <w:szCs w:val="24"/>
              </w:rPr>
              <w:t>场地、资料、交通</w:t>
            </w:r>
            <w:r>
              <w:rPr>
                <w:rFonts w:ascii="仿宋" w:eastAsia="仿宋" w:hAnsi="仿宋" w:cs="Times New Roman" w:hint="eastAsia"/>
                <w:sz w:val="24"/>
                <w:szCs w:val="24"/>
              </w:rPr>
              <w:t>费</w:t>
            </w:r>
          </w:p>
        </w:tc>
        <w:tc>
          <w:tcPr>
            <w:tcW w:w="2268" w:type="dxa"/>
          </w:tcPr>
          <w:p w:rsidR="004C6C0F" w:rsidRPr="0094672A" w:rsidRDefault="004C6C0F" w:rsidP="00555A1E">
            <w:pPr>
              <w:pStyle w:val="1"/>
              <w:spacing w:line="360" w:lineRule="auto"/>
              <w:ind w:firstLineChars="0" w:firstLine="0"/>
              <w:rPr>
                <w:rFonts w:ascii="仿宋" w:eastAsia="仿宋" w:hAnsi="仿宋"/>
                <w:sz w:val="24"/>
                <w:szCs w:val="24"/>
              </w:rPr>
            </w:pPr>
            <w:r>
              <w:rPr>
                <w:rFonts w:ascii="仿宋" w:eastAsia="仿宋" w:hAnsi="仿宋" w:hint="eastAsia"/>
                <w:sz w:val="24"/>
                <w:szCs w:val="24"/>
              </w:rPr>
              <w:t xml:space="preserve">        </w:t>
            </w:r>
          </w:p>
        </w:tc>
        <w:tc>
          <w:tcPr>
            <w:tcW w:w="2268" w:type="dxa"/>
          </w:tcPr>
          <w:p w:rsidR="004C6C0F" w:rsidRPr="0094672A" w:rsidRDefault="004C6C0F" w:rsidP="00555A1E">
            <w:pPr>
              <w:pStyle w:val="1"/>
              <w:spacing w:line="360" w:lineRule="auto"/>
              <w:ind w:firstLineChars="0" w:firstLine="0"/>
              <w:rPr>
                <w:rFonts w:ascii="仿宋" w:eastAsia="仿宋" w:hAnsi="仿宋"/>
                <w:sz w:val="24"/>
                <w:szCs w:val="24"/>
              </w:rPr>
            </w:pPr>
            <w:r>
              <w:rPr>
                <w:rFonts w:ascii="仿宋" w:eastAsia="仿宋" w:hAnsi="仿宋" w:hint="eastAsia"/>
                <w:sz w:val="24"/>
                <w:szCs w:val="24"/>
              </w:rPr>
              <w:t>其他费用</w:t>
            </w:r>
          </w:p>
        </w:tc>
        <w:tc>
          <w:tcPr>
            <w:tcW w:w="2551" w:type="dxa"/>
          </w:tcPr>
          <w:p w:rsidR="004C6C0F" w:rsidRPr="0094672A" w:rsidRDefault="004C6C0F" w:rsidP="00555A1E">
            <w:pPr>
              <w:pStyle w:val="1"/>
              <w:spacing w:line="360" w:lineRule="auto"/>
              <w:ind w:firstLineChars="0" w:firstLine="0"/>
              <w:rPr>
                <w:rFonts w:ascii="仿宋" w:eastAsia="仿宋" w:hAnsi="仿宋"/>
                <w:sz w:val="24"/>
                <w:szCs w:val="24"/>
              </w:rPr>
            </w:pPr>
          </w:p>
        </w:tc>
      </w:tr>
      <w:tr w:rsidR="004C6C0F" w:rsidRPr="009F730F" w:rsidTr="005D3115">
        <w:tc>
          <w:tcPr>
            <w:tcW w:w="2694" w:type="dxa"/>
          </w:tcPr>
          <w:p w:rsidR="004C6C0F"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费用小计（元）</w:t>
            </w:r>
          </w:p>
        </w:tc>
        <w:tc>
          <w:tcPr>
            <w:tcW w:w="7087" w:type="dxa"/>
            <w:gridSpan w:val="3"/>
          </w:tcPr>
          <w:p w:rsidR="004C6C0F" w:rsidRPr="0094672A" w:rsidRDefault="004C6C0F" w:rsidP="00555A1E">
            <w:pPr>
              <w:pStyle w:val="1"/>
              <w:spacing w:line="360" w:lineRule="auto"/>
              <w:ind w:firstLineChars="0" w:firstLine="0"/>
              <w:jc w:val="distribute"/>
              <w:rPr>
                <w:rFonts w:ascii="仿宋" w:eastAsia="仿宋" w:hAnsi="仿宋"/>
                <w:sz w:val="24"/>
                <w:szCs w:val="24"/>
              </w:rPr>
            </w:pPr>
          </w:p>
        </w:tc>
      </w:tr>
      <w:tr w:rsidR="004C6C0F" w:rsidRPr="009F730F" w:rsidTr="004C6C0F">
        <w:trPr>
          <w:trHeight w:val="611"/>
        </w:trPr>
        <w:tc>
          <w:tcPr>
            <w:tcW w:w="2694" w:type="dxa"/>
            <w:vAlign w:val="center"/>
          </w:tcPr>
          <w:p w:rsidR="004C6C0F" w:rsidRDefault="004C6C0F" w:rsidP="00982C13">
            <w:pPr>
              <w:spacing w:line="360" w:lineRule="auto"/>
              <w:jc w:val="left"/>
              <w:rPr>
                <w:rFonts w:ascii="仿宋" w:eastAsia="仿宋" w:hAnsi="仿宋" w:cs="Times New Roman"/>
                <w:sz w:val="24"/>
                <w:szCs w:val="24"/>
              </w:rPr>
            </w:pPr>
            <w:r w:rsidRPr="001730F3">
              <w:rPr>
                <w:rFonts w:ascii="仿宋" w:eastAsia="仿宋" w:hAnsi="仿宋" w:cs="Times New Roman" w:hint="eastAsia"/>
                <w:sz w:val="24"/>
                <w:szCs w:val="24"/>
              </w:rPr>
              <w:t>授课老师</w:t>
            </w:r>
            <w:r w:rsidR="00982C13">
              <w:rPr>
                <w:rFonts w:ascii="仿宋" w:eastAsia="仿宋" w:hAnsi="仿宋" w:cs="Times New Roman" w:hint="eastAsia"/>
                <w:sz w:val="24"/>
                <w:szCs w:val="24"/>
              </w:rPr>
              <w:t>差旅费</w:t>
            </w:r>
          </w:p>
        </w:tc>
        <w:tc>
          <w:tcPr>
            <w:tcW w:w="2268" w:type="dxa"/>
          </w:tcPr>
          <w:p w:rsidR="004C6C0F" w:rsidRDefault="004C6C0F" w:rsidP="00555A1E">
            <w:pPr>
              <w:pStyle w:val="1"/>
              <w:spacing w:line="360" w:lineRule="auto"/>
              <w:ind w:firstLineChars="0" w:firstLine="0"/>
              <w:rPr>
                <w:rFonts w:ascii="仿宋" w:eastAsia="仿宋" w:hAnsi="仿宋"/>
                <w:sz w:val="24"/>
                <w:szCs w:val="24"/>
              </w:rPr>
            </w:pPr>
          </w:p>
        </w:tc>
        <w:tc>
          <w:tcPr>
            <w:tcW w:w="2268" w:type="dxa"/>
            <w:vAlign w:val="center"/>
          </w:tcPr>
          <w:p w:rsidR="004C6C0F" w:rsidRPr="0094672A" w:rsidRDefault="004C6C0F" w:rsidP="00E20647">
            <w:pPr>
              <w:spacing w:line="360" w:lineRule="auto"/>
              <w:jc w:val="center"/>
              <w:rPr>
                <w:rFonts w:ascii="仿宋" w:eastAsia="仿宋" w:hAnsi="仿宋"/>
                <w:sz w:val="24"/>
                <w:szCs w:val="24"/>
              </w:rPr>
            </w:pPr>
            <w:r w:rsidRPr="001730F3">
              <w:rPr>
                <w:rFonts w:ascii="仿宋" w:eastAsia="仿宋" w:hAnsi="仿宋" w:cs="Times New Roman" w:hint="eastAsia"/>
                <w:sz w:val="24"/>
                <w:szCs w:val="24"/>
              </w:rPr>
              <w:t>授课老师</w:t>
            </w:r>
            <w:r>
              <w:rPr>
                <w:rFonts w:ascii="仿宋" w:eastAsia="仿宋" w:hAnsi="仿宋" w:hint="eastAsia"/>
                <w:sz w:val="24"/>
                <w:szCs w:val="24"/>
              </w:rPr>
              <w:t>讲课费</w:t>
            </w:r>
          </w:p>
        </w:tc>
        <w:tc>
          <w:tcPr>
            <w:tcW w:w="2551" w:type="dxa"/>
          </w:tcPr>
          <w:p w:rsidR="004C6C0F" w:rsidRPr="0094672A" w:rsidRDefault="004C6C0F" w:rsidP="00555A1E">
            <w:pPr>
              <w:pStyle w:val="1"/>
              <w:spacing w:line="360" w:lineRule="auto"/>
              <w:ind w:firstLineChars="0" w:firstLine="0"/>
              <w:rPr>
                <w:rFonts w:ascii="仿宋" w:eastAsia="仿宋" w:hAnsi="仿宋"/>
                <w:sz w:val="24"/>
                <w:szCs w:val="24"/>
              </w:rPr>
            </w:pPr>
          </w:p>
        </w:tc>
      </w:tr>
      <w:tr w:rsidR="004C6C0F" w:rsidRPr="009F730F" w:rsidTr="005D3115">
        <w:tc>
          <w:tcPr>
            <w:tcW w:w="2694" w:type="dxa"/>
          </w:tcPr>
          <w:p w:rsidR="004C6C0F" w:rsidRPr="0094672A"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费用合计（大写）</w:t>
            </w:r>
          </w:p>
        </w:tc>
        <w:tc>
          <w:tcPr>
            <w:tcW w:w="7087" w:type="dxa"/>
            <w:gridSpan w:val="3"/>
          </w:tcPr>
          <w:p w:rsidR="004C6C0F" w:rsidRPr="00A71C4A" w:rsidRDefault="004C6C0F" w:rsidP="00555A1E">
            <w:pPr>
              <w:pStyle w:val="1"/>
              <w:spacing w:line="360" w:lineRule="auto"/>
              <w:ind w:firstLineChars="0" w:firstLine="0"/>
              <w:rPr>
                <w:rFonts w:ascii="仿宋" w:eastAsia="仿宋" w:hAnsi="仿宋"/>
                <w:sz w:val="24"/>
                <w:szCs w:val="24"/>
              </w:rPr>
            </w:pPr>
          </w:p>
        </w:tc>
      </w:tr>
      <w:tr w:rsidR="004C6C0F" w:rsidRPr="009F730F" w:rsidTr="005D3115">
        <w:tc>
          <w:tcPr>
            <w:tcW w:w="2694" w:type="dxa"/>
          </w:tcPr>
          <w:p w:rsidR="004C6C0F"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核准报销费用合计</w:t>
            </w:r>
          </w:p>
        </w:tc>
        <w:tc>
          <w:tcPr>
            <w:tcW w:w="7087" w:type="dxa"/>
            <w:gridSpan w:val="3"/>
          </w:tcPr>
          <w:p w:rsidR="004C6C0F" w:rsidRPr="00A71C4A" w:rsidRDefault="004C6C0F" w:rsidP="00555A1E">
            <w:pPr>
              <w:pStyle w:val="1"/>
              <w:spacing w:line="360" w:lineRule="auto"/>
              <w:ind w:firstLineChars="0" w:firstLine="0"/>
              <w:rPr>
                <w:rFonts w:ascii="仿宋" w:eastAsia="仿宋" w:hAnsi="仿宋"/>
                <w:sz w:val="24"/>
                <w:szCs w:val="24"/>
              </w:rPr>
            </w:pPr>
          </w:p>
        </w:tc>
      </w:tr>
      <w:tr w:rsidR="004C6C0F" w:rsidRPr="009F730F" w:rsidTr="005D3115">
        <w:tc>
          <w:tcPr>
            <w:tcW w:w="2694" w:type="dxa"/>
          </w:tcPr>
          <w:p w:rsidR="004C6C0F" w:rsidRPr="009F730F" w:rsidRDefault="004C6C0F" w:rsidP="00555A1E">
            <w:pPr>
              <w:spacing w:line="360" w:lineRule="auto"/>
              <w:rPr>
                <w:rFonts w:ascii="仿宋" w:eastAsia="仿宋" w:hAnsi="仿宋" w:cs="Times New Roman"/>
                <w:sz w:val="24"/>
                <w:szCs w:val="24"/>
              </w:rPr>
            </w:pPr>
            <w:r>
              <w:rPr>
                <w:rFonts w:ascii="仿宋" w:eastAsia="仿宋" w:hAnsi="仿宋" w:cs="Times New Roman" w:hint="eastAsia"/>
                <w:sz w:val="24"/>
                <w:szCs w:val="24"/>
              </w:rPr>
              <w:t>列支项目</w:t>
            </w:r>
            <w:r w:rsidRPr="009F730F">
              <w:rPr>
                <w:rFonts w:ascii="仿宋" w:eastAsia="仿宋" w:hAnsi="仿宋" w:cs="Times New Roman" w:hint="eastAsia"/>
                <w:sz w:val="24"/>
                <w:szCs w:val="24"/>
              </w:rPr>
              <w:t>经费</w:t>
            </w:r>
            <w:r>
              <w:rPr>
                <w:rFonts w:ascii="仿宋" w:eastAsia="仿宋" w:hAnsi="仿宋" w:cs="Times New Roman" w:hint="eastAsia"/>
                <w:sz w:val="24"/>
                <w:szCs w:val="24"/>
              </w:rPr>
              <w:t>号</w:t>
            </w:r>
          </w:p>
        </w:tc>
        <w:tc>
          <w:tcPr>
            <w:tcW w:w="7087" w:type="dxa"/>
            <w:gridSpan w:val="3"/>
          </w:tcPr>
          <w:p w:rsidR="004C6C0F" w:rsidRPr="009F730F" w:rsidRDefault="004C6C0F" w:rsidP="00555A1E">
            <w:pPr>
              <w:pStyle w:val="1"/>
              <w:spacing w:line="360" w:lineRule="auto"/>
              <w:ind w:firstLineChars="0" w:firstLine="0"/>
              <w:rPr>
                <w:rFonts w:ascii="仿宋" w:eastAsia="仿宋" w:hAnsi="仿宋"/>
                <w:sz w:val="24"/>
                <w:szCs w:val="24"/>
              </w:rPr>
            </w:pPr>
          </w:p>
        </w:tc>
      </w:tr>
      <w:tr w:rsidR="004C6C0F" w:rsidRPr="007457DF" w:rsidTr="004C6C0F">
        <w:trPr>
          <w:trHeight w:val="823"/>
        </w:trPr>
        <w:tc>
          <w:tcPr>
            <w:tcW w:w="2694" w:type="dxa"/>
            <w:vAlign w:val="center"/>
          </w:tcPr>
          <w:p w:rsidR="004C6C0F" w:rsidRPr="009F730F" w:rsidRDefault="004C6C0F" w:rsidP="006E3CA0">
            <w:pPr>
              <w:spacing w:line="360" w:lineRule="auto"/>
              <w:rPr>
                <w:rFonts w:ascii="仿宋" w:eastAsia="仿宋" w:hAnsi="仿宋" w:cs="Times New Roman"/>
                <w:sz w:val="24"/>
                <w:szCs w:val="24"/>
              </w:rPr>
            </w:pPr>
            <w:r w:rsidRPr="009F730F">
              <w:rPr>
                <w:rFonts w:ascii="仿宋" w:eastAsia="仿宋" w:hAnsi="仿宋" w:cs="Times New Roman" w:hint="eastAsia"/>
                <w:sz w:val="24"/>
                <w:szCs w:val="24"/>
              </w:rPr>
              <w:t>项目负责人审批</w:t>
            </w:r>
          </w:p>
        </w:tc>
        <w:tc>
          <w:tcPr>
            <w:tcW w:w="7087" w:type="dxa"/>
            <w:gridSpan w:val="3"/>
            <w:vAlign w:val="center"/>
          </w:tcPr>
          <w:p w:rsidR="004C6C0F" w:rsidRPr="009F730F" w:rsidRDefault="004C6C0F" w:rsidP="005D3115">
            <w:pPr>
              <w:spacing w:line="360" w:lineRule="auto"/>
              <w:rPr>
                <w:rFonts w:ascii="仿宋" w:eastAsia="仿宋" w:hAnsi="仿宋" w:cs="Times New Roman"/>
                <w:sz w:val="24"/>
                <w:szCs w:val="24"/>
              </w:rPr>
            </w:pPr>
            <w:r w:rsidRPr="009F730F">
              <w:rPr>
                <w:rFonts w:ascii="仿宋" w:eastAsia="仿宋" w:hAnsi="仿宋" w:cs="Times New Roman" w:hint="eastAsia"/>
                <w:sz w:val="24"/>
                <w:szCs w:val="24"/>
              </w:rPr>
              <w:t>签名：</w:t>
            </w:r>
            <w:r>
              <w:rPr>
                <w:rFonts w:ascii="仿宋" w:eastAsia="仿宋" w:hAnsi="仿宋" w:cs="Times New Roman" w:hint="eastAsia"/>
                <w:sz w:val="24"/>
                <w:szCs w:val="24"/>
              </w:rPr>
              <w:t xml:space="preserve">                  </w:t>
            </w:r>
            <w:r w:rsidRPr="009F730F">
              <w:rPr>
                <w:rFonts w:ascii="仿宋" w:eastAsia="仿宋" w:hAnsi="仿宋" w:cs="Times New Roman" w:hint="eastAsia"/>
                <w:sz w:val="24"/>
                <w:szCs w:val="24"/>
              </w:rPr>
              <w:t>单位（公章）：</w:t>
            </w:r>
            <w:bookmarkStart w:id="0" w:name="_GoBack"/>
            <w:bookmarkEnd w:id="0"/>
          </w:p>
        </w:tc>
      </w:tr>
      <w:tr w:rsidR="004C6C0F" w:rsidRPr="009F730F" w:rsidTr="006E3CA0">
        <w:trPr>
          <w:trHeight w:val="736"/>
        </w:trPr>
        <w:tc>
          <w:tcPr>
            <w:tcW w:w="2694" w:type="dxa"/>
            <w:vAlign w:val="center"/>
          </w:tcPr>
          <w:p w:rsidR="004C6C0F" w:rsidRPr="009F730F" w:rsidRDefault="004C6C0F" w:rsidP="006E3CA0">
            <w:pPr>
              <w:spacing w:line="360" w:lineRule="auto"/>
              <w:rPr>
                <w:rFonts w:ascii="仿宋" w:eastAsia="仿宋" w:hAnsi="仿宋" w:cs="Times New Roman"/>
                <w:sz w:val="24"/>
                <w:szCs w:val="24"/>
              </w:rPr>
            </w:pPr>
            <w:r w:rsidRPr="009F730F">
              <w:rPr>
                <w:rFonts w:ascii="仿宋" w:eastAsia="仿宋" w:hAnsi="仿宋" w:cs="Times New Roman" w:hint="eastAsia"/>
                <w:sz w:val="24"/>
                <w:szCs w:val="24"/>
              </w:rPr>
              <w:t>备注</w:t>
            </w:r>
          </w:p>
        </w:tc>
        <w:tc>
          <w:tcPr>
            <w:tcW w:w="7087" w:type="dxa"/>
            <w:gridSpan w:val="3"/>
          </w:tcPr>
          <w:p w:rsidR="004C6C0F" w:rsidRPr="009F730F" w:rsidRDefault="004C6C0F" w:rsidP="00555A1E">
            <w:pPr>
              <w:spacing w:line="360" w:lineRule="auto"/>
              <w:rPr>
                <w:rFonts w:ascii="仿宋" w:eastAsia="仿宋" w:hAnsi="仿宋" w:cs="Times New Roman"/>
                <w:sz w:val="24"/>
                <w:szCs w:val="24"/>
              </w:rPr>
            </w:pPr>
          </w:p>
        </w:tc>
      </w:tr>
    </w:tbl>
    <w:p w:rsidR="00D74D0A" w:rsidRDefault="001730F3">
      <w:r>
        <w:rPr>
          <w:rFonts w:hint="eastAsia"/>
        </w:rPr>
        <w:t>注意事项：</w:t>
      </w:r>
    </w:p>
    <w:p w:rsidR="001730F3" w:rsidRDefault="001730F3" w:rsidP="001730F3">
      <w:pPr>
        <w:pStyle w:val="a5"/>
        <w:numPr>
          <w:ilvl w:val="0"/>
          <w:numId w:val="1"/>
        </w:numPr>
        <w:ind w:firstLineChars="0"/>
      </w:pPr>
      <w:r w:rsidRPr="001730F3">
        <w:rPr>
          <w:rFonts w:hint="eastAsia"/>
        </w:rPr>
        <w:t>讲课费按实际发生的学时计算，每半天最多按</w:t>
      </w:r>
      <w:r w:rsidRPr="001730F3">
        <w:rPr>
          <w:rFonts w:hint="eastAsia"/>
        </w:rPr>
        <w:t>4</w:t>
      </w:r>
      <w:r w:rsidR="004C6C0F">
        <w:rPr>
          <w:rFonts w:hint="eastAsia"/>
        </w:rPr>
        <w:t>学时计算，同时为多班次一并授课的，不重复计算讲课费，课时费标准参照学校培训讲课费标准执行。</w:t>
      </w:r>
    </w:p>
    <w:p w:rsidR="001730F3" w:rsidRDefault="001730F3" w:rsidP="004C6C0F">
      <w:pPr>
        <w:pStyle w:val="a5"/>
        <w:numPr>
          <w:ilvl w:val="0"/>
          <w:numId w:val="1"/>
        </w:numPr>
        <w:ind w:firstLineChars="0"/>
      </w:pPr>
      <w:r w:rsidRPr="001730F3">
        <w:rPr>
          <w:rFonts w:hint="eastAsia"/>
        </w:rPr>
        <w:t>授课老师的城市间交通费按照中央和国家机关差旅费有关规定和标准执行，</w:t>
      </w:r>
      <w:r w:rsidR="004C6C0F" w:rsidRPr="004C6C0F">
        <w:rPr>
          <w:rFonts w:hint="eastAsia"/>
        </w:rPr>
        <w:t>住宿费、伙食费按照培训费定额标准执行，</w:t>
      </w:r>
      <w:r w:rsidRPr="001730F3">
        <w:rPr>
          <w:rFonts w:hint="eastAsia"/>
        </w:rPr>
        <w:t>原则上由培训举办单位承担。</w:t>
      </w:r>
    </w:p>
    <w:p w:rsidR="001730F3" w:rsidRDefault="001730F3" w:rsidP="001730F3">
      <w:pPr>
        <w:pStyle w:val="a5"/>
        <w:numPr>
          <w:ilvl w:val="0"/>
          <w:numId w:val="1"/>
        </w:numPr>
        <w:ind w:firstLineChars="0"/>
      </w:pPr>
      <w:r w:rsidRPr="001730F3">
        <w:rPr>
          <w:rFonts w:hint="eastAsia"/>
        </w:rPr>
        <w:t>除师资费外，培训费实行分类综合定额标准，分项核定、总额控制，各项费用之间可以调剂使用。</w:t>
      </w:r>
      <w:r w:rsidRPr="001730F3">
        <w:rPr>
          <w:rFonts w:hint="eastAsia"/>
        </w:rPr>
        <w:t>30</w:t>
      </w:r>
      <w:r w:rsidRPr="001730F3">
        <w:rPr>
          <w:rFonts w:hint="eastAsia"/>
        </w:rPr>
        <w:t>天以内的培训按照综合定额标准控制；超过</w:t>
      </w:r>
      <w:r w:rsidRPr="001730F3">
        <w:rPr>
          <w:rFonts w:hint="eastAsia"/>
        </w:rPr>
        <w:t>30</w:t>
      </w:r>
      <w:r w:rsidRPr="001730F3">
        <w:rPr>
          <w:rFonts w:hint="eastAsia"/>
        </w:rPr>
        <w:t>天的培训，超过天数按照综合定额标准的</w:t>
      </w:r>
      <w:r w:rsidRPr="001730F3">
        <w:rPr>
          <w:rFonts w:hint="eastAsia"/>
        </w:rPr>
        <w:t>70%</w:t>
      </w:r>
      <w:r w:rsidRPr="001730F3">
        <w:rPr>
          <w:rFonts w:hint="eastAsia"/>
        </w:rPr>
        <w:t>控制。上述天数含报到撤离时间，报到和撤离时间分别不得超过</w:t>
      </w:r>
      <w:r w:rsidRPr="001730F3">
        <w:rPr>
          <w:rFonts w:hint="eastAsia"/>
        </w:rPr>
        <w:t>1</w:t>
      </w:r>
      <w:r w:rsidRPr="001730F3">
        <w:rPr>
          <w:rFonts w:hint="eastAsia"/>
        </w:rPr>
        <w:t>天。</w:t>
      </w:r>
    </w:p>
    <w:p w:rsidR="004C6C0F" w:rsidRDefault="004C6C0F" w:rsidP="004C6C0F">
      <w:pPr>
        <w:pStyle w:val="a5"/>
        <w:numPr>
          <w:ilvl w:val="0"/>
          <w:numId w:val="1"/>
        </w:numPr>
        <w:ind w:firstLineChars="0"/>
      </w:pPr>
      <w:r w:rsidRPr="001730F3">
        <w:rPr>
          <w:rFonts w:hint="eastAsia"/>
        </w:rPr>
        <w:t>组织培训的工作人员控制在参训人员数量的</w:t>
      </w:r>
      <w:r w:rsidRPr="001730F3">
        <w:rPr>
          <w:rFonts w:hint="eastAsia"/>
        </w:rPr>
        <w:t>10%</w:t>
      </w:r>
      <w:r w:rsidRPr="001730F3">
        <w:rPr>
          <w:rFonts w:hint="eastAsia"/>
        </w:rPr>
        <w:t>以内，最多不超过</w:t>
      </w:r>
      <w:r w:rsidRPr="001730F3">
        <w:rPr>
          <w:rFonts w:hint="eastAsia"/>
        </w:rPr>
        <w:t>10</w:t>
      </w:r>
      <w:r w:rsidRPr="001730F3">
        <w:rPr>
          <w:rFonts w:hint="eastAsia"/>
        </w:rPr>
        <w:t>人。</w:t>
      </w:r>
    </w:p>
    <w:p w:rsidR="004C6C0F" w:rsidRDefault="004C6C0F" w:rsidP="004C6C0F">
      <w:pPr>
        <w:pStyle w:val="a5"/>
        <w:numPr>
          <w:ilvl w:val="0"/>
          <w:numId w:val="1"/>
        </w:numPr>
        <w:ind w:firstLineChars="0"/>
      </w:pPr>
      <w:r w:rsidRPr="001730F3">
        <w:rPr>
          <w:rFonts w:hint="eastAsia"/>
        </w:rPr>
        <w:t>7</w:t>
      </w:r>
      <w:r w:rsidRPr="001730F3">
        <w:rPr>
          <w:rFonts w:hint="eastAsia"/>
        </w:rPr>
        <w:t>日以内的培训不得组织调研、考察、参观。</w:t>
      </w:r>
    </w:p>
    <w:p w:rsidR="001730F3" w:rsidRDefault="001730F3" w:rsidP="004C6C0F">
      <w:pPr>
        <w:pStyle w:val="a5"/>
        <w:numPr>
          <w:ilvl w:val="0"/>
          <w:numId w:val="1"/>
        </w:numPr>
        <w:ind w:firstLineChars="0"/>
      </w:pPr>
      <w:r w:rsidRPr="001730F3">
        <w:rPr>
          <w:rFonts w:hint="eastAsia"/>
        </w:rPr>
        <w:t>培训费的资金支付应当执行国库集中支付和公务卡管理有关制度规定。</w:t>
      </w:r>
    </w:p>
    <w:sectPr w:rsidR="001730F3" w:rsidSect="005D31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D7D" w:rsidRDefault="003C3D7D" w:rsidP="00A707F5">
      <w:r>
        <w:separator/>
      </w:r>
    </w:p>
  </w:endnote>
  <w:endnote w:type="continuationSeparator" w:id="1">
    <w:p w:rsidR="003C3D7D" w:rsidRDefault="003C3D7D" w:rsidP="00A7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D7D" w:rsidRDefault="003C3D7D" w:rsidP="00A707F5">
      <w:r>
        <w:separator/>
      </w:r>
    </w:p>
  </w:footnote>
  <w:footnote w:type="continuationSeparator" w:id="1">
    <w:p w:rsidR="003C3D7D" w:rsidRDefault="003C3D7D" w:rsidP="00A7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E714F"/>
    <w:multiLevelType w:val="hybridMultilevel"/>
    <w:tmpl w:val="609A8590"/>
    <w:lvl w:ilvl="0" w:tplc="637AA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7F5"/>
    <w:rsid w:val="001730F3"/>
    <w:rsid w:val="00242B56"/>
    <w:rsid w:val="003C3D7D"/>
    <w:rsid w:val="003E15FE"/>
    <w:rsid w:val="003F1589"/>
    <w:rsid w:val="004C6C0F"/>
    <w:rsid w:val="00557146"/>
    <w:rsid w:val="00575B90"/>
    <w:rsid w:val="005D3115"/>
    <w:rsid w:val="006C6B83"/>
    <w:rsid w:val="006E3CA0"/>
    <w:rsid w:val="00982C13"/>
    <w:rsid w:val="00A707F5"/>
    <w:rsid w:val="00CB0439"/>
    <w:rsid w:val="00D74D0A"/>
    <w:rsid w:val="00E20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7F5"/>
    <w:rPr>
      <w:sz w:val="18"/>
      <w:szCs w:val="18"/>
    </w:rPr>
  </w:style>
  <w:style w:type="paragraph" w:styleId="a4">
    <w:name w:val="footer"/>
    <w:basedOn w:val="a"/>
    <w:link w:val="Char0"/>
    <w:uiPriority w:val="99"/>
    <w:semiHidden/>
    <w:unhideWhenUsed/>
    <w:rsid w:val="00A70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7F5"/>
    <w:rPr>
      <w:sz w:val="18"/>
      <w:szCs w:val="18"/>
    </w:rPr>
  </w:style>
  <w:style w:type="paragraph" w:customStyle="1" w:styleId="1">
    <w:name w:val="列出段落1"/>
    <w:basedOn w:val="a"/>
    <w:rsid w:val="00A707F5"/>
    <w:pPr>
      <w:ind w:firstLineChars="200" w:firstLine="420"/>
    </w:pPr>
    <w:rPr>
      <w:rFonts w:ascii="Calibri" w:eastAsia="宋体" w:hAnsi="Calibri" w:cs="Times New Roman"/>
    </w:rPr>
  </w:style>
  <w:style w:type="paragraph" w:styleId="a5">
    <w:name w:val="List Paragraph"/>
    <w:basedOn w:val="a"/>
    <w:uiPriority w:val="34"/>
    <w:qFormat/>
    <w:rsid w:val="001730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91</Words>
  <Characters>522</Characters>
  <Application>Microsoft Office Word</Application>
  <DocSecurity>0</DocSecurity>
  <Lines>4</Lines>
  <Paragraphs>1</Paragraphs>
  <ScaleCrop>false</ScaleCrop>
  <Company>Microsoft</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翁耀辉</dc:creator>
  <cp:keywords/>
  <dc:description/>
  <cp:lastModifiedBy>翁耀辉</cp:lastModifiedBy>
  <cp:revision>9</cp:revision>
  <cp:lastPrinted>2017-11-17T03:01:00Z</cp:lastPrinted>
  <dcterms:created xsi:type="dcterms:W3CDTF">2017-11-17T02:24:00Z</dcterms:created>
  <dcterms:modified xsi:type="dcterms:W3CDTF">2017-11-17T03:37:00Z</dcterms:modified>
</cp:coreProperties>
</file>