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7DB" w:rsidRDefault="004157DB">
      <w:pPr>
        <w:jc w:val="center"/>
        <w:rPr>
          <w:rFonts w:ascii="宋体" w:cs="Times New Roman"/>
          <w:b/>
          <w:bCs/>
          <w:sz w:val="36"/>
          <w:szCs w:val="36"/>
        </w:rPr>
      </w:pPr>
      <w:r>
        <w:rPr>
          <w:rFonts w:ascii="宋体" w:hAnsi="宋体" w:cs="宋体" w:hint="eastAsia"/>
          <w:b/>
          <w:bCs/>
          <w:sz w:val="36"/>
          <w:szCs w:val="36"/>
        </w:rPr>
        <w:t>网上预约报销系统使用指南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一、登录系统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使用</w:t>
      </w:r>
      <w:r>
        <w:rPr>
          <w:rFonts w:ascii="宋体" w:hAnsi="宋体" w:cs="宋体"/>
          <w:sz w:val="28"/>
          <w:szCs w:val="28"/>
        </w:rPr>
        <w:t>IE8</w:t>
      </w:r>
      <w:r>
        <w:rPr>
          <w:rFonts w:ascii="宋体" w:hAnsi="宋体" w:cs="宋体" w:hint="eastAsia"/>
          <w:sz w:val="28"/>
          <w:szCs w:val="28"/>
        </w:rPr>
        <w:t>或以上版本浏览器或谷歌等其他浏览器，登录本软件，用户名为一卡通号，密码为高级财务管理平台密码（也可以通过信息门户的财务服务按钮登录）。</w:t>
      </w:r>
    </w:p>
    <w:p w:rsidR="004157DB" w:rsidRDefault="004157DB">
      <w:pPr>
        <w:rPr>
          <w:rFonts w:ascii="宋体" w:cs="Times New Roman"/>
          <w:kern w:val="0"/>
          <w:sz w:val="28"/>
          <w:szCs w:val="28"/>
        </w:rPr>
      </w:pPr>
      <w:r w:rsidRPr="00D36463">
        <w:rPr>
          <w:rFonts w:ascii="宋体" w:cs="Times New Roman"/>
          <w:noProof/>
          <w:kern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1" o:spid="_x0000_i1025" type="#_x0000_t75" alt="TAN%)4LC70T[MT[SLE~T7AH" style="width:426pt;height:161.4pt;visibility:visible">
            <v:imagedata r:id="rId7" o:title=""/>
          </v:shape>
        </w:pict>
      </w:r>
    </w:p>
    <w:p w:rsidR="004157DB" w:rsidRDefault="004157DB">
      <w:pPr>
        <w:rPr>
          <w:rFonts w:ascii="宋体" w:cs="Times New Roman"/>
          <w:kern w:val="0"/>
          <w:sz w:val="28"/>
          <w:szCs w:val="28"/>
        </w:rPr>
      </w:pPr>
      <w:r>
        <w:rPr>
          <w:rFonts w:ascii="宋体" w:hAnsi="宋体" w:cs="宋体" w:hint="eastAsia"/>
          <w:kern w:val="0"/>
          <w:sz w:val="28"/>
          <w:szCs w:val="28"/>
        </w:rPr>
        <w:t>二、预约管理</w:t>
      </w:r>
    </w:p>
    <w:p w:rsidR="004157DB" w:rsidRDefault="004157D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登录软件后默认进入如下界面</w:t>
      </w:r>
      <w:r>
        <w:rPr>
          <w:rFonts w:ascii="宋体" w:hAnsi="宋体" w:cs="宋体"/>
          <w:sz w:val="28"/>
          <w:szCs w:val="28"/>
        </w:rPr>
        <w:t>: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自选图形 255" o:spid="_x0000_s1026" type="#_x0000_t62" style="position:absolute;left:0;text-align:left;margin-left:38.85pt;margin-top:121.8pt;width:133.85pt;height:22.55pt;z-index:251668480;v-text-anchor:middle" adj="1138,-16331,14400" fillcolor="#c9b5e8" strokecolor="#795d9b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157DB" w:rsidRDefault="004157D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仿宋" w:eastAsia="仿宋" w:hAnsi="仿宋" w:cs="Times New Roman"/>
                      <w:kern w:val="2"/>
                      <w:sz w:val="21"/>
                      <w:szCs w:val="21"/>
                    </w:rPr>
                  </w:pPr>
                  <w:r>
                    <w:rPr>
                      <w:rFonts w:ascii="仿宋" w:eastAsia="仿宋" w:hAnsi="仿宋" w:cs="仿宋" w:hint="eastAsia"/>
                      <w:kern w:val="2"/>
                      <w:sz w:val="21"/>
                      <w:szCs w:val="21"/>
                    </w:rPr>
                    <w:t>点击此处预约助研学金</w:t>
                  </w:r>
                </w:p>
              </w:txbxContent>
            </v:textbox>
          </v:shape>
        </w:pict>
      </w:r>
      <w:r>
        <w:rPr>
          <w:noProof/>
        </w:rPr>
        <w:pict>
          <v:shape id="自选图形 254" o:spid="_x0000_s1027" type="#_x0000_t62" style="position:absolute;left:0;text-align:left;margin-left:83.6pt;margin-top:79.75pt;width:133.85pt;height:20.95pt;z-index:251667456;v-text-anchor:middle" adj="-5026,6959,14400" fillcolor="#c9b5e8" strokecolor="#795d9b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157DB" w:rsidRDefault="004157D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仿宋" w:eastAsia="仿宋" w:hAnsi="仿宋" w:cs="Times New Roman"/>
                      <w:kern w:val="2"/>
                      <w:sz w:val="21"/>
                      <w:szCs w:val="21"/>
                    </w:rPr>
                  </w:pPr>
                  <w:r>
                    <w:rPr>
                      <w:rFonts w:ascii="仿宋" w:eastAsia="仿宋" w:hAnsi="仿宋" w:cs="仿宋" w:hint="eastAsia"/>
                      <w:kern w:val="2"/>
                      <w:sz w:val="21"/>
                      <w:szCs w:val="21"/>
                    </w:rPr>
                    <w:t>点击此处预约开票</w:t>
                  </w:r>
                </w:p>
              </w:txbxContent>
            </v:textbox>
          </v:shape>
        </w:pict>
      </w:r>
      <w:r>
        <w:rPr>
          <w:noProof/>
        </w:rPr>
        <w:pict>
          <v:shape id="自选图形 112" o:spid="_x0000_s1028" type="#_x0000_t62" style="position:absolute;left:0;text-align:left;margin-left:92.7pt;margin-top:51.95pt;width:119.8pt;height:22.55pt;rotation:180;z-index:251644928;v-text-anchor:middle" adj="29326,2443,14400" fillcolor="#c9b5e8" strokecolor="#795d9b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157DB" w:rsidRDefault="004157D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仿宋" w:eastAsia="仿宋" w:hAnsi="仿宋" w:cs="Times New Roman"/>
                      <w:kern w:val="2"/>
                      <w:sz w:val="21"/>
                      <w:szCs w:val="21"/>
                    </w:rPr>
                  </w:pPr>
                  <w:r>
                    <w:rPr>
                      <w:rFonts w:ascii="仿宋" w:eastAsia="仿宋" w:hAnsi="仿宋" w:cs="仿宋" w:hint="eastAsia"/>
                      <w:kern w:val="2"/>
                      <w:sz w:val="21"/>
                      <w:szCs w:val="21"/>
                    </w:rPr>
                    <w:t>点击此处开始预约</w:t>
                  </w:r>
                </w:p>
              </w:txbxContent>
            </v:textbox>
          </v:shape>
        </w:pict>
      </w:r>
      <w:r>
        <w:rPr>
          <w:noProof/>
        </w:rPr>
        <w:pict>
          <v:shape id="自选图形 105" o:spid="_x0000_s1029" type="#_x0000_t62" style="position:absolute;left:0;text-align:left;margin-left:28.5pt;margin-top:20.35pt;width:133.85pt;height:22.55pt;z-index:251643904;v-text-anchor:middle" adj="1049,32280,14400" fillcolor="#c9b5e8" strokecolor="#795d9b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157DB" w:rsidRDefault="004157D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仿宋" w:eastAsia="仿宋" w:hAnsi="仿宋" w:cs="Times New Roman"/>
                      <w:kern w:val="2"/>
                      <w:sz w:val="21"/>
                      <w:szCs w:val="21"/>
                    </w:rPr>
                  </w:pPr>
                  <w:r>
                    <w:rPr>
                      <w:rFonts w:ascii="仿宋" w:eastAsia="仿宋" w:hAnsi="仿宋" w:cs="仿宋" w:hint="eastAsia"/>
                      <w:kern w:val="2"/>
                      <w:sz w:val="21"/>
                      <w:szCs w:val="21"/>
                    </w:rPr>
                    <w:t>点击此处进行财务查询</w:t>
                  </w:r>
                </w:p>
              </w:txbxContent>
            </v:textbox>
          </v:shape>
        </w:pict>
      </w:r>
      <w:r w:rsidRPr="00D36463">
        <w:rPr>
          <w:rFonts w:ascii="宋体" w:cs="Times New Roman"/>
          <w:noProof/>
          <w:sz w:val="28"/>
          <w:szCs w:val="28"/>
        </w:rPr>
        <w:pict>
          <v:shape id="图片 43" o:spid="_x0000_i1026" type="#_x0000_t75" alt="1505658839(1)" style="width:494.4pt;height:235.2pt;visibility:visible">
            <v:imagedata r:id="rId8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图片 113" o:spid="_x0000_s1030" type="#_x0000_t75" style="position:absolute;left:0;text-align:left;margin-left:-41.65pt;margin-top:67.9pt;width:486.1pt;height:252.65pt;z-index:251645952;visibility:visible">
            <v:imagedata r:id="rId9" o:title="" croptop="18297f" cropbottom="4759f" cropright="1646f"/>
            <w10:wrap type="square"/>
          </v:shape>
        </w:pict>
      </w:r>
      <w:r>
        <w:rPr>
          <w:rFonts w:ascii="宋体" w:hAnsi="宋体" w:cs="宋体" w:hint="eastAsia"/>
          <w:sz w:val="28"/>
          <w:szCs w:val="28"/>
        </w:rPr>
        <w:t>点击【高级财务查询】即可查询我的项目、收入、收费、往来等财务信息。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图片 44" o:spid="_x0000_s1031" type="#_x0000_t75" alt="1505659161(1)" style="position:absolute;left:0;text-align:left;margin-left:-36pt;margin-top:293pt;width:486pt;height:231.05pt;z-index:251640832;visibility:visible">
            <v:imagedata r:id="rId10" o:title=""/>
            <w10:wrap type="square"/>
          </v:shape>
        </w:pict>
      </w:r>
      <w:r>
        <w:rPr>
          <w:rFonts w:ascii="宋体" w:hAnsi="宋体" w:cs="宋体" w:hint="eastAsia"/>
          <w:sz w:val="28"/>
          <w:szCs w:val="28"/>
        </w:rPr>
        <w:t>点击【网上预约报销】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自选图形 104" o:spid="_x0000_s1032" type="#_x0000_t62" style="position:absolute;left:0;text-align:left;margin-left:45pt;margin-top:178.4pt;width:126pt;height:24.65pt;z-index:251642880;v-text-anchor:middle" adj="1046,32290,14400" fillcolor="#c9b5e8" strokecolor="#795d9b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157DB" w:rsidRDefault="004157D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仿宋" w:eastAsia="仿宋" w:hAnsi="仿宋" w:cs="Times New Roman"/>
                      <w:kern w:val="2"/>
                      <w:sz w:val="21"/>
                      <w:szCs w:val="21"/>
                    </w:rPr>
                  </w:pPr>
                  <w:r>
                    <w:rPr>
                      <w:rFonts w:ascii="仿宋" w:eastAsia="仿宋" w:hAnsi="仿宋" w:cs="仿宋" w:hint="eastAsia"/>
                      <w:kern w:val="2"/>
                      <w:sz w:val="21"/>
                      <w:szCs w:val="21"/>
                    </w:rPr>
                    <w:t>点击此处进行申请</w:t>
                  </w:r>
                </w:p>
              </w:txbxContent>
            </v:textbox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0" w:name="_Toc410497576"/>
      <w:bookmarkStart w:id="1" w:name="_Toc443926413"/>
      <w:bookmarkStart w:id="2" w:name="_Toc443927140"/>
      <w:bookmarkStart w:id="3" w:name="_Toc443926388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（一）</w:t>
      </w:r>
      <w:bookmarkStart w:id="4" w:name="_Toc410497577"/>
      <w:bookmarkEnd w:id="0"/>
      <w:r>
        <w:rPr>
          <w:rFonts w:ascii="宋体" w:hAnsi="宋体" w:cs="宋体" w:hint="eastAsia"/>
          <w:sz w:val="28"/>
          <w:szCs w:val="28"/>
        </w:rPr>
        <w:t>申请报销单</w:t>
      </w:r>
      <w:bookmarkEnd w:id="1"/>
      <w:bookmarkEnd w:id="2"/>
      <w:bookmarkEnd w:id="3"/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5" w:name="_Toc443926389"/>
      <w:bookmarkStart w:id="6" w:name="_Toc443927141"/>
      <w:bookmarkStart w:id="7" w:name="_Toc443926414"/>
      <w:r>
        <w:rPr>
          <w:rFonts w:ascii="宋体" w:hAnsi="宋体" w:cs="宋体"/>
          <w:sz w:val="28"/>
          <w:szCs w:val="28"/>
        </w:rPr>
        <w:t xml:space="preserve">   1</w:t>
      </w:r>
      <w:r>
        <w:rPr>
          <w:rFonts w:ascii="宋体" w:hAnsi="宋体" w:cs="宋体" w:hint="eastAsia"/>
          <w:sz w:val="28"/>
          <w:szCs w:val="28"/>
        </w:rPr>
        <w:t>、</w:t>
      </w:r>
      <w:bookmarkEnd w:id="4"/>
      <w:bookmarkEnd w:id="5"/>
      <w:bookmarkEnd w:id="6"/>
      <w:bookmarkEnd w:id="7"/>
      <w:r>
        <w:rPr>
          <w:rFonts w:ascii="宋体" w:hAnsi="宋体" w:cs="宋体" w:hint="eastAsia"/>
          <w:sz w:val="28"/>
          <w:szCs w:val="28"/>
        </w:rPr>
        <w:t>基本信息填写</w:t>
      </w:r>
    </w:p>
    <w:p w:rsidR="004157DB" w:rsidRDefault="004157DB">
      <w:pPr>
        <w:rPr>
          <w:rFonts w:ascii="宋体" w:cs="Times New Roman"/>
          <w:b/>
          <w:bCs/>
          <w:color w:val="0000FF"/>
          <w:sz w:val="28"/>
          <w:szCs w:val="28"/>
        </w:rPr>
      </w:pPr>
      <w:r>
        <w:rPr>
          <w:rFonts w:ascii="宋体" w:hAnsi="宋体" w:cs="宋体" w:hint="eastAsia"/>
          <w:b/>
          <w:bCs/>
          <w:color w:val="0000FF"/>
          <w:sz w:val="28"/>
          <w:szCs w:val="28"/>
        </w:rPr>
        <w:t>点击【申请报销单】即可进入报销单申请流程。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46" o:spid="_x0000_i1027" type="#_x0000_t75" alt="1505659578(1)" style="width:411pt;height:73.2pt;visibility:visible">
            <v:imagedata r:id="rId11" o:title=""/>
          </v:shape>
        </w:pic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A.</w:t>
      </w:r>
      <w:r>
        <w:rPr>
          <w:rFonts w:ascii="宋体" w:hAnsi="宋体" w:cs="宋体" w:hint="eastAsia"/>
          <w:sz w:val="28"/>
          <w:szCs w:val="28"/>
        </w:rPr>
        <w:t>“选择业务大类”（必填项）：默认选择“日常报销业务”，目前支持日常报销业务、国内旅费业务、暂借款业务、酬金申报、因公出国、境外专家来访、主办会议费、校内经费转账业务。</w:t>
      </w:r>
    </w:p>
    <w:p w:rsidR="004157DB" w:rsidRDefault="004157DB" w:rsidP="001943FF">
      <w:pPr>
        <w:ind w:firstLineChars="200" w:firstLine="31680"/>
        <w:rPr>
          <w:rFonts w:asci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B.</w:t>
      </w:r>
      <w:r>
        <w:rPr>
          <w:rFonts w:ascii="宋体" w:hAnsi="宋体" w:cs="宋体" w:hint="eastAsia"/>
          <w:sz w:val="28"/>
          <w:szCs w:val="28"/>
        </w:rPr>
        <w:t>“报销项目号”（必填项）：经费负责人点击输入框后的按钮可以选择所负责的项目号，其他人员可以手动录入项目号</w:t>
      </w:r>
      <w:r>
        <w:rPr>
          <w:rFonts w:ascii="宋体" w:cs="宋体"/>
          <w:sz w:val="28"/>
          <w:szCs w:val="28"/>
        </w:rPr>
        <w:t>.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C.</w:t>
      </w:r>
      <w:r>
        <w:rPr>
          <w:rFonts w:ascii="宋体" w:hAnsi="宋体" w:cs="宋体" w:hint="eastAsia"/>
          <w:sz w:val="28"/>
          <w:szCs w:val="28"/>
        </w:rPr>
        <w:t>“项目负责人”（必填项）：填写项目号第一负责人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D.</w:t>
      </w:r>
      <w:r>
        <w:rPr>
          <w:rFonts w:ascii="宋体" w:hAnsi="宋体" w:cs="宋体" w:hint="eastAsia"/>
          <w:sz w:val="28"/>
          <w:szCs w:val="28"/>
        </w:rPr>
        <w:t>“申请人工号”（必填项）：当前操作员一卡通号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E.</w:t>
      </w:r>
      <w:r>
        <w:rPr>
          <w:rFonts w:ascii="宋体" w:hAnsi="宋体" w:cs="宋体" w:hint="eastAsia"/>
          <w:sz w:val="28"/>
          <w:szCs w:val="28"/>
        </w:rPr>
        <w:t>“申请人姓名”（必填项）：当前操作员姓名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F.</w:t>
      </w:r>
      <w:r>
        <w:rPr>
          <w:rFonts w:ascii="宋体" w:hAnsi="宋体" w:cs="宋体" w:hint="eastAsia"/>
          <w:sz w:val="28"/>
          <w:szCs w:val="28"/>
        </w:rPr>
        <w:t>“实际报销人”（必填项）：默认为当前操作人姓名，可修改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G.</w:t>
      </w:r>
      <w:r>
        <w:rPr>
          <w:rFonts w:ascii="宋体" w:hAnsi="宋体" w:cs="宋体" w:hint="eastAsia"/>
          <w:sz w:val="28"/>
          <w:szCs w:val="28"/>
        </w:rPr>
        <w:t>“电话”：输入固定电话号码，便于联系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H.</w:t>
      </w:r>
      <w:r>
        <w:rPr>
          <w:rFonts w:ascii="宋体" w:hAnsi="宋体" w:cs="宋体" w:hint="eastAsia"/>
          <w:sz w:val="28"/>
          <w:szCs w:val="28"/>
        </w:rPr>
        <w:t>“手机”（必填项）：输入手机号码，便于联系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I.</w:t>
      </w:r>
      <w:r>
        <w:rPr>
          <w:rFonts w:ascii="宋体" w:hAnsi="宋体" w:cs="宋体" w:hint="eastAsia"/>
          <w:sz w:val="28"/>
          <w:szCs w:val="28"/>
        </w:rPr>
        <w:t>“电子邮件”：可填可不填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J.</w:t>
      </w:r>
      <w:r>
        <w:rPr>
          <w:rFonts w:ascii="宋体" w:hAnsi="宋体" w:cs="宋体" w:hint="eastAsia"/>
          <w:sz w:val="28"/>
          <w:szCs w:val="28"/>
        </w:rPr>
        <w:t>“附件张数”（必填项）：填写附件张数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K.</w:t>
      </w:r>
      <w:r>
        <w:rPr>
          <w:rFonts w:ascii="宋体" w:hAnsi="宋体" w:cs="宋体" w:hint="eastAsia"/>
          <w:sz w:val="28"/>
          <w:szCs w:val="28"/>
        </w:rPr>
        <w:t>“摘要”：不填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L. </w:t>
      </w:r>
      <w:r>
        <w:rPr>
          <w:rFonts w:ascii="宋体" w:hAnsi="宋体" w:cs="宋体" w:hint="eastAsia"/>
          <w:sz w:val="28"/>
          <w:szCs w:val="28"/>
        </w:rPr>
        <w:t>“选择支付方式”（必填项）：支付方式有以下几种：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 a</w:t>
      </w:r>
      <w:r>
        <w:rPr>
          <w:rFonts w:ascii="宋体" w:hAnsi="宋体" w:cs="宋体" w:hint="eastAsia"/>
          <w:sz w:val="28"/>
          <w:szCs w:val="28"/>
        </w:rPr>
        <w:t>、校内人员转卡：通过填写一卡通号自动关联对应的银行卡号，支持同时给多个校内人员打卡。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 b</w:t>
      </w:r>
      <w:r>
        <w:rPr>
          <w:rFonts w:ascii="宋体" w:hAnsi="宋体" w:cs="宋体" w:hint="eastAsia"/>
          <w:sz w:val="28"/>
          <w:szCs w:val="28"/>
        </w:rPr>
        <w:t>、汇款：通过填写对方单位的账号和联行号，将报销款汇给对方单位。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 c</w:t>
      </w:r>
      <w:r>
        <w:rPr>
          <w:rFonts w:ascii="宋体" w:hAnsi="宋体" w:cs="宋体" w:hint="eastAsia"/>
          <w:sz w:val="28"/>
          <w:szCs w:val="28"/>
        </w:rPr>
        <w:t>、混合支付：同时支持校内人员转卡、校外人员转卡、汇款、开支票、冲借款、支付质保金等多种支付方式（只支持</w:t>
      </w:r>
      <w:r>
        <w:rPr>
          <w:rFonts w:ascii="宋体" w:hAnsi="宋体" w:cs="宋体"/>
          <w:b/>
          <w:bCs/>
          <w:color w:val="FF0000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笔校内转卡和</w:t>
      </w:r>
      <w:r>
        <w:rPr>
          <w:rFonts w:ascii="宋体" w:hAnsi="宋体" w:cs="宋体"/>
          <w:b/>
          <w:bCs/>
          <w:color w:val="FF0000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笔汇款）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 d</w:t>
      </w:r>
      <w:r>
        <w:rPr>
          <w:rFonts w:ascii="宋体" w:hAnsi="宋体" w:cs="宋体" w:hint="eastAsia"/>
          <w:sz w:val="28"/>
          <w:szCs w:val="28"/>
        </w:rPr>
        <w:t>、内部结算</w:t>
      </w:r>
      <w:r>
        <w:rPr>
          <w:rFonts w:ascii="宋体" w:hAnsi="宋体" w:cs="宋体"/>
          <w:sz w:val="28"/>
          <w:szCs w:val="28"/>
        </w:rPr>
        <w:t>:</w:t>
      </w:r>
      <w:r>
        <w:rPr>
          <w:rFonts w:ascii="宋体" w:hAnsi="宋体" w:cs="宋体" w:hint="eastAsia"/>
          <w:sz w:val="28"/>
          <w:szCs w:val="28"/>
        </w:rPr>
        <w:t>适用校内经费转账业务，但无实意义。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e</w:t>
      </w:r>
      <w:r>
        <w:rPr>
          <w:rFonts w:ascii="宋体" w:hAnsi="宋体" w:cs="宋体" w:hint="eastAsia"/>
          <w:sz w:val="28"/>
          <w:szCs w:val="28"/>
        </w:rPr>
        <w:t>、混合支付</w:t>
      </w:r>
      <w:r>
        <w:rPr>
          <w:rFonts w:ascii="宋体" w:hAnsi="宋体" w:cs="宋体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：在混合支付时，如其中一种支付方式，需支付对象超过三个时，可选用混合支付</w:t>
      </w:r>
      <w:r>
        <w:rPr>
          <w:rFonts w:ascii="宋体" w:hAnsi="宋体" w:cs="宋体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。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M.</w:t>
      </w:r>
      <w:r>
        <w:rPr>
          <w:rFonts w:ascii="宋体" w:hAnsi="宋体" w:cs="宋体" w:hint="eastAsia"/>
          <w:sz w:val="28"/>
          <w:szCs w:val="28"/>
        </w:rPr>
        <w:t>币种：选择报销发票的开具币种。</w:t>
      </w:r>
    </w:p>
    <w:p w:rsidR="004157DB" w:rsidRDefault="004157DB" w:rsidP="001943FF">
      <w:pPr>
        <w:ind w:firstLineChars="200" w:firstLine="3168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N.</w:t>
      </w:r>
      <w:r>
        <w:rPr>
          <w:rFonts w:ascii="宋体" w:hAnsi="宋体" w:cs="宋体" w:hint="eastAsia"/>
          <w:sz w:val="28"/>
          <w:szCs w:val="28"/>
        </w:rPr>
        <w:t>新增或选择电子发票：选择已录入或新增录入需报销的电子发票。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8" w:name="_Toc443926390"/>
      <w:bookmarkStart w:id="9" w:name="_Toc443927142"/>
      <w:bookmarkStart w:id="10" w:name="_Toc443926415"/>
      <w:r>
        <w:rPr>
          <w:rFonts w:ascii="宋体" w:hAnsi="宋体" w:cs="宋体" w:hint="eastAsia"/>
          <w:sz w:val="28"/>
          <w:szCs w:val="28"/>
        </w:rPr>
        <w:t>基本信息填写注意事项：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  <w:u w:val="single"/>
        </w:rPr>
        <w:t>A.</w:t>
      </w:r>
      <w:r>
        <w:rPr>
          <w:rFonts w:ascii="宋体" w:hAnsi="宋体" w:cs="宋体" w:hint="eastAsia"/>
          <w:sz w:val="28"/>
          <w:szCs w:val="28"/>
          <w:u w:val="single"/>
        </w:rPr>
        <w:t>新的预约业务都将实时冻结项目金额，直到财务报账为止。</w:t>
      </w:r>
      <w:r>
        <w:rPr>
          <w:rFonts w:ascii="宋体" w:hAnsi="宋体" w:cs="宋体" w:hint="eastAsia"/>
          <w:sz w:val="28"/>
          <w:szCs w:val="28"/>
        </w:rPr>
        <w:t>因此，如有过期无效或错误的预约记录请及时撤销，以免造成项目经费无法正常使用的情况。为了确保您在财务处柜台顺利办理报销业务，请您确认本次申请预约报销的项目经费有足够的余额；有预算控制的项目，请确保本次开支在预算允许的的范围和额度内。</w:t>
      </w:r>
      <w:r>
        <w:rPr>
          <w:rFonts w:ascii="宋体" w:hAnsi="宋体" w:cs="宋体"/>
          <w:sz w:val="28"/>
          <w:szCs w:val="28"/>
        </w:rPr>
        <w:t xml:space="preserve"> 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B.</w:t>
      </w:r>
      <w:r>
        <w:rPr>
          <w:rFonts w:ascii="宋体" w:hAnsi="宋体" w:cs="宋体" w:hint="eastAsia"/>
          <w:sz w:val="28"/>
          <w:szCs w:val="28"/>
        </w:rPr>
        <w:t>学校校人员经费报销项目号</w:t>
      </w:r>
      <w:r>
        <w:rPr>
          <w:rFonts w:ascii="宋体" w:hAnsi="宋体" w:cs="宋体"/>
          <w:sz w:val="28"/>
          <w:szCs w:val="28"/>
        </w:rPr>
        <w:t>1199990080</w:t>
      </w:r>
      <w:r>
        <w:rPr>
          <w:rFonts w:ascii="宋体" w:hAnsi="宋体" w:cs="宋体" w:hint="eastAsia"/>
          <w:sz w:val="28"/>
          <w:szCs w:val="28"/>
        </w:rPr>
        <w:t>，校医疗经费报销项目号</w:t>
      </w:r>
      <w:r>
        <w:rPr>
          <w:rFonts w:ascii="宋体" w:hAnsi="宋体" w:cs="宋体"/>
          <w:sz w:val="28"/>
          <w:szCs w:val="28"/>
        </w:rPr>
        <w:t>1199990082</w:t>
      </w:r>
      <w:r>
        <w:rPr>
          <w:rFonts w:ascii="宋体" w:hAnsi="宋体" w:cs="宋体" w:hint="eastAsia"/>
          <w:sz w:val="28"/>
          <w:szCs w:val="28"/>
        </w:rPr>
        <w:t>，校行政事业经费报销项目号</w:t>
      </w:r>
      <w:r>
        <w:rPr>
          <w:rFonts w:ascii="宋体" w:hAnsi="宋体" w:cs="宋体"/>
          <w:sz w:val="28"/>
          <w:szCs w:val="28"/>
        </w:rPr>
        <w:t>1199999001</w:t>
      </w:r>
      <w:r>
        <w:rPr>
          <w:rFonts w:ascii="宋体" w:hAnsi="宋体" w:cs="宋体" w:hint="eastAsia"/>
          <w:sz w:val="28"/>
          <w:szCs w:val="28"/>
        </w:rPr>
        <w:t>，项目负责人均为任卫时；教务处兼课酬金报销项目号</w:t>
      </w:r>
      <w:r>
        <w:rPr>
          <w:rFonts w:ascii="宋体" w:hAnsi="宋体" w:cs="宋体"/>
          <w:sz w:val="28"/>
          <w:szCs w:val="28"/>
        </w:rPr>
        <w:t>5060611201</w:t>
      </w:r>
      <w:r>
        <w:rPr>
          <w:rFonts w:ascii="宋体" w:hAnsi="宋体" w:cs="宋体" w:hint="eastAsia"/>
          <w:sz w:val="28"/>
          <w:szCs w:val="28"/>
        </w:rPr>
        <w:t>，项目负责人为雷威。</w:t>
      </w:r>
      <w:r>
        <w:rPr>
          <w:rFonts w:ascii="宋体" w:hAnsi="宋体" w:cs="宋体"/>
          <w:sz w:val="28"/>
          <w:szCs w:val="28"/>
        </w:rPr>
        <w:t xml:space="preserve"> 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C</w:t>
      </w:r>
      <w:r>
        <w:rPr>
          <w:rFonts w:ascii="宋体" w:hAnsi="宋体" w:cs="宋体" w:hint="eastAsia"/>
          <w:sz w:val="28"/>
          <w:szCs w:val="28"/>
        </w:rPr>
        <w:t>选择支付方式：</w:t>
      </w:r>
      <w:r>
        <w:rPr>
          <w:rFonts w:ascii="宋体" w:hAnsi="宋体" w:cs="宋体" w:hint="eastAsia"/>
          <w:sz w:val="28"/>
          <w:szCs w:val="28"/>
          <w:u w:val="single"/>
        </w:rPr>
        <w:t>（</w:t>
      </w:r>
      <w:r>
        <w:rPr>
          <w:rFonts w:ascii="宋体" w:hAnsi="宋体" w:cs="宋体"/>
          <w:sz w:val="28"/>
          <w:szCs w:val="28"/>
          <w:u w:val="single"/>
        </w:rPr>
        <w:t>1</w:t>
      </w:r>
      <w:r>
        <w:rPr>
          <w:rFonts w:ascii="宋体" w:hAnsi="宋体" w:cs="宋体" w:hint="eastAsia"/>
          <w:sz w:val="28"/>
          <w:szCs w:val="28"/>
          <w:u w:val="single"/>
        </w:rPr>
        <w:t>）支付方式一旦选择不得修改；（</w:t>
      </w:r>
      <w:r>
        <w:rPr>
          <w:rFonts w:ascii="宋体" w:hAnsi="宋体" w:cs="宋体"/>
          <w:sz w:val="28"/>
          <w:szCs w:val="28"/>
          <w:u w:val="single"/>
        </w:rPr>
        <w:t>2</w:t>
      </w:r>
      <w:r>
        <w:rPr>
          <w:rFonts w:ascii="宋体" w:hAnsi="宋体" w:cs="宋体" w:hint="eastAsia"/>
          <w:sz w:val="28"/>
          <w:szCs w:val="28"/>
          <w:u w:val="single"/>
        </w:rPr>
        <w:t>）酬金请选择混合支付方式</w:t>
      </w:r>
      <w:r>
        <w:rPr>
          <w:rFonts w:ascii="宋体" w:hAnsi="宋体" w:cs="宋体"/>
          <w:sz w:val="28"/>
          <w:szCs w:val="28"/>
          <w:u w:val="single"/>
        </w:rPr>
        <w:t>;</w:t>
      </w:r>
      <w:r>
        <w:rPr>
          <w:rFonts w:ascii="宋体" w:hAnsi="宋体" w:cs="宋体" w:hint="eastAsia"/>
          <w:sz w:val="28"/>
          <w:szCs w:val="28"/>
          <w:u w:val="single"/>
        </w:rPr>
        <w:t>（</w:t>
      </w:r>
      <w:r>
        <w:rPr>
          <w:rFonts w:ascii="宋体" w:hAnsi="宋体" w:cs="宋体"/>
          <w:sz w:val="28"/>
          <w:szCs w:val="28"/>
          <w:u w:val="single"/>
        </w:rPr>
        <w:t>3</w:t>
      </w:r>
      <w:r>
        <w:rPr>
          <w:rFonts w:ascii="宋体" w:hAnsi="宋体" w:cs="宋体" w:hint="eastAsia"/>
          <w:sz w:val="28"/>
          <w:szCs w:val="28"/>
          <w:u w:val="single"/>
        </w:rPr>
        <w:t>）若一次预约业务涉及多种支付方式，请选择混合支付，但每种支付方式不超过</w:t>
      </w:r>
      <w:r>
        <w:rPr>
          <w:rFonts w:ascii="宋体" w:hAnsi="宋体" w:cs="宋体"/>
          <w:sz w:val="28"/>
          <w:szCs w:val="28"/>
          <w:u w:val="single"/>
        </w:rPr>
        <w:t>3</w:t>
      </w:r>
      <w:r>
        <w:rPr>
          <w:rFonts w:ascii="宋体" w:hAnsi="宋体" w:cs="宋体" w:hint="eastAsia"/>
          <w:sz w:val="28"/>
          <w:szCs w:val="28"/>
          <w:u w:val="single"/>
        </w:rPr>
        <w:t>笔。</w:t>
      </w:r>
      <w:r>
        <w:rPr>
          <w:rFonts w:ascii="宋体" w:hAnsi="宋体" w:cs="宋体"/>
          <w:sz w:val="28"/>
          <w:szCs w:val="28"/>
          <w:u w:val="single"/>
        </w:rPr>
        <w:t xml:space="preserve"> 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D.</w:t>
      </w:r>
      <w:r>
        <w:rPr>
          <w:rFonts w:ascii="宋体" w:hAnsi="宋体" w:cs="宋体" w:hint="eastAsia"/>
          <w:sz w:val="28"/>
          <w:szCs w:val="28"/>
        </w:rPr>
        <w:t>附件张数须填写准确，不得超过</w:t>
      </w:r>
      <w:r>
        <w:rPr>
          <w:rFonts w:ascii="宋体" w:hAnsi="宋体" w:cs="宋体"/>
          <w:sz w:val="28"/>
          <w:szCs w:val="28"/>
        </w:rPr>
        <w:t>200</w:t>
      </w:r>
      <w:r>
        <w:rPr>
          <w:rFonts w:ascii="宋体" w:hAnsi="宋体" w:cs="宋体" w:hint="eastAsia"/>
          <w:sz w:val="28"/>
          <w:szCs w:val="28"/>
        </w:rPr>
        <w:t>张。</w:t>
      </w:r>
      <w:r>
        <w:rPr>
          <w:rFonts w:ascii="宋体" w:hAnsi="宋体" w:cs="宋体" w:hint="eastAsia"/>
          <w:sz w:val="28"/>
          <w:szCs w:val="28"/>
          <w:u w:val="single"/>
        </w:rPr>
        <w:t>附件排序应该和确认单保持一致。</w:t>
      </w:r>
      <w:r>
        <w:rPr>
          <w:rFonts w:ascii="宋体" w:hAnsi="宋体" w:cs="宋体"/>
          <w:sz w:val="28"/>
          <w:szCs w:val="28"/>
          <w:u w:val="single"/>
        </w:rPr>
        <w:t xml:space="preserve"> 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上述内容按要求填写完毕后，即可点击【下一步】进入所选的业务界面，如出现未冲销往来款界面，请直接点击【下一步】。</w:t>
      </w:r>
    </w:p>
    <w:p w:rsidR="004157DB" w:rsidRDefault="004157DB">
      <w:pPr>
        <w:rPr>
          <w:rFonts w:ascii="宋体" w:cs="Times New Roman"/>
          <w:sz w:val="28"/>
          <w:szCs w:val="28"/>
        </w:rPr>
      </w:pP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、各业务界面填写说明</w:t>
      </w:r>
      <w:bookmarkEnd w:id="8"/>
      <w:bookmarkEnd w:id="9"/>
      <w:bookmarkEnd w:id="10"/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11" w:name="_Toc443926391"/>
      <w:bookmarkStart w:id="12" w:name="_Toc443926416"/>
      <w:bookmarkStart w:id="13" w:name="_Toc443927143"/>
      <w:r>
        <w:rPr>
          <w:rFonts w:ascii="宋体" w:hAnsi="宋体" w:cs="宋体"/>
          <w:sz w:val="28"/>
          <w:szCs w:val="28"/>
        </w:rPr>
        <w:t>(1)</w:t>
      </w:r>
      <w:r>
        <w:rPr>
          <w:rFonts w:ascii="宋体" w:hAnsi="宋体" w:cs="宋体" w:hint="eastAsia"/>
          <w:sz w:val="28"/>
          <w:szCs w:val="28"/>
        </w:rPr>
        <w:t>日常报销业务</w:t>
      </w:r>
      <w:bookmarkEnd w:id="11"/>
      <w:bookmarkEnd w:id="12"/>
      <w:bookmarkEnd w:id="13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请按要求填写各类型的报销金额，填写完毕，点击【下一步】进入支付页面。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47" o:spid="_x0000_i1028" type="#_x0000_t75" alt="1505660647(1)" style="width:414.6pt;height:197.4pt;visibility:visible">
            <v:imagedata r:id="rId12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注意事项：</w:t>
      </w:r>
    </w:p>
    <w:p w:rsidR="004157DB" w:rsidRDefault="004157DB">
      <w:pPr>
        <w:ind w:left="72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A.</w:t>
      </w:r>
      <w:r>
        <w:rPr>
          <w:rFonts w:ascii="宋体" w:hAnsi="宋体" w:cs="宋体" w:hint="eastAsia"/>
          <w:sz w:val="28"/>
          <w:szCs w:val="28"/>
        </w:rPr>
        <w:t>专家咨询费、校外人员劳务费、退休返聘工资、临时工工资等酬金全部归类到</w:t>
      </w:r>
      <w:r>
        <w:rPr>
          <w:rFonts w:ascii="宋体" w:hAnsi="宋体" w:cs="宋体" w:hint="eastAsia"/>
          <w:sz w:val="28"/>
          <w:szCs w:val="28"/>
          <w:u w:val="single"/>
        </w:rPr>
        <w:t>酬金申报业务</w:t>
      </w:r>
      <w:r>
        <w:rPr>
          <w:rFonts w:ascii="宋体" w:hAnsi="宋体" w:cs="宋体" w:hint="eastAsia"/>
          <w:sz w:val="28"/>
          <w:szCs w:val="28"/>
        </w:rPr>
        <w:t>！</w:t>
      </w:r>
    </w:p>
    <w:p w:rsidR="004157DB" w:rsidRDefault="004157DB">
      <w:pPr>
        <w:ind w:left="72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B.</w:t>
      </w:r>
      <w:r>
        <w:rPr>
          <w:rFonts w:ascii="宋体" w:hAnsi="宋体" w:cs="宋体" w:hint="eastAsia"/>
          <w:sz w:val="28"/>
          <w:szCs w:val="28"/>
          <w:u w:val="single"/>
        </w:rPr>
        <w:t>境外专家来访业务</w:t>
      </w:r>
      <w:r>
        <w:rPr>
          <w:rFonts w:ascii="宋体" w:hAnsi="宋体" w:cs="宋体" w:hint="eastAsia"/>
          <w:sz w:val="28"/>
          <w:szCs w:val="28"/>
        </w:rPr>
        <w:t>单独设立业务大类！</w:t>
      </w:r>
    </w:p>
    <w:p w:rsidR="004157DB" w:rsidRDefault="004157DB">
      <w:pPr>
        <w:ind w:left="72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C.</w:t>
      </w:r>
      <w:r>
        <w:rPr>
          <w:rFonts w:ascii="宋体" w:hAnsi="宋体" w:cs="宋体" w:hint="eastAsia"/>
          <w:sz w:val="28"/>
          <w:szCs w:val="28"/>
        </w:rPr>
        <w:t>校内转账的费用支出（水电费、版面费等）选择</w:t>
      </w:r>
      <w:r>
        <w:rPr>
          <w:rFonts w:ascii="宋体" w:hAnsi="宋体" w:cs="宋体" w:hint="eastAsia"/>
          <w:sz w:val="28"/>
          <w:szCs w:val="28"/>
          <w:u w:val="single"/>
        </w:rPr>
        <w:t>校内经费转账业务</w:t>
      </w:r>
      <w:r>
        <w:rPr>
          <w:rFonts w:ascii="宋体" w:hAnsi="宋体" w:cs="宋体" w:hint="eastAsia"/>
          <w:sz w:val="28"/>
          <w:szCs w:val="28"/>
        </w:rPr>
        <w:t>！</w:t>
      </w:r>
    </w:p>
    <w:p w:rsidR="004157DB" w:rsidRDefault="004157DB">
      <w:pPr>
        <w:ind w:left="72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D.</w:t>
      </w:r>
      <w:r>
        <w:rPr>
          <w:rFonts w:ascii="宋体" w:hAnsi="宋体" w:cs="宋体" w:hint="eastAsia"/>
          <w:sz w:val="28"/>
          <w:szCs w:val="28"/>
        </w:rPr>
        <w:t>“</w:t>
      </w:r>
      <w:r>
        <w:rPr>
          <w:rFonts w:ascii="宋体" w:hAnsi="宋体" w:cs="宋体"/>
          <w:sz w:val="28"/>
          <w:szCs w:val="28"/>
        </w:rPr>
        <w:t>12</w:t>
      </w:r>
      <w:r>
        <w:rPr>
          <w:rFonts w:ascii="宋体" w:hAnsi="宋体" w:cs="宋体" w:hint="eastAsia"/>
          <w:sz w:val="28"/>
          <w:szCs w:val="28"/>
        </w:rPr>
        <w:t>开头”项目的困难补助预约，离校学生的突出成果奖励预约选择日常业务中其他填写项。</w:t>
      </w:r>
    </w:p>
    <w:p w:rsidR="004157DB" w:rsidRDefault="004157DB">
      <w:pPr>
        <w:rPr>
          <w:rFonts w:ascii="宋体" w:cs="Times New Roman"/>
          <w:sz w:val="28"/>
          <w:szCs w:val="28"/>
        </w:rPr>
      </w:pP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14" w:name="_Toc443926417"/>
      <w:bookmarkStart w:id="15" w:name="_Toc443926392"/>
      <w:bookmarkStart w:id="16" w:name="_Toc443927144"/>
      <w:r>
        <w:rPr>
          <w:rFonts w:ascii="宋体" w:hAnsi="宋体" w:cs="宋体"/>
          <w:sz w:val="28"/>
          <w:szCs w:val="28"/>
        </w:rPr>
        <w:t>(2</w:t>
      </w:r>
      <w:r>
        <w:rPr>
          <w:rFonts w:ascii="宋体" w:hAnsi="宋体" w:cs="宋体" w:hint="eastAsia"/>
          <w:sz w:val="28"/>
          <w:szCs w:val="28"/>
        </w:rPr>
        <w:t>）国内旅费业务</w:t>
      </w:r>
      <w:bookmarkEnd w:id="14"/>
      <w:bookmarkEnd w:id="15"/>
      <w:bookmarkEnd w:id="16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按要求填写各项信息，一事一约，若多人一次出差往返时间不一致或者出差人数超过六人，请点击左下方【增加一项】分别填写。请按需要选择“是否领取伙食、交通补贴”，伙食补贴、交通补贴金额可在标准之内修改；</w:t>
      </w:r>
      <w:r>
        <w:rPr>
          <w:rFonts w:ascii="宋体" w:hAnsi="宋体" w:cs="宋体" w:hint="eastAsia"/>
          <w:sz w:val="28"/>
          <w:szCs w:val="28"/>
          <w:u w:val="single"/>
        </w:rPr>
        <w:t>校内外人员分开填写差旅信息。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填写完毕，点击【下一步】，进入支付页面。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9" o:spid="_x0000_i1029" type="#_x0000_t75" alt="chail" style="width:410.4pt;height:256.8pt;visibility:visible">
            <v:imagedata r:id="rId13" o:title=""/>
          </v:shape>
        </w:pict>
      </w:r>
    </w:p>
    <w:p w:rsidR="004157DB" w:rsidRDefault="004157DB">
      <w:pPr>
        <w:rPr>
          <w:rFonts w:ascii="宋体" w:cs="Times New Roman"/>
          <w:b/>
          <w:bCs/>
          <w:color w:val="FF000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注：差旅费补贴的计算金额以财务处最终审核金额为准。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17" w:name="_Toc443926418"/>
      <w:bookmarkStart w:id="18" w:name="_Toc443927145"/>
      <w:bookmarkStart w:id="19" w:name="_Toc443926393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）</w:t>
      </w:r>
      <w:r>
        <w:rPr>
          <w:rFonts w:ascii="宋体" w:hAnsi="宋体" w:cs="宋体"/>
          <w:sz w:val="28"/>
          <w:szCs w:val="28"/>
        </w:rPr>
        <w:t xml:space="preserve"> </w:t>
      </w:r>
      <w:r>
        <w:rPr>
          <w:rFonts w:ascii="宋体" w:hAnsi="宋体" w:cs="宋体" w:hint="eastAsia"/>
          <w:sz w:val="28"/>
          <w:szCs w:val="28"/>
        </w:rPr>
        <w:t>暂借款业务</w:t>
      </w:r>
      <w:bookmarkEnd w:id="17"/>
      <w:bookmarkEnd w:id="18"/>
      <w:bookmarkEnd w:id="19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请选择借款类型（设备</w:t>
      </w:r>
      <w:r>
        <w:rPr>
          <w:rFonts w:ascii="宋体" w:hAnsi="宋体" w:cs="宋体"/>
          <w:sz w:val="28"/>
          <w:szCs w:val="28"/>
        </w:rPr>
        <w:t>/</w:t>
      </w:r>
      <w:r>
        <w:rPr>
          <w:rFonts w:ascii="宋体" w:hAnsi="宋体" w:cs="宋体" w:hint="eastAsia"/>
          <w:sz w:val="28"/>
          <w:szCs w:val="28"/>
        </w:rPr>
        <w:t>耗材</w:t>
      </w:r>
      <w:r>
        <w:rPr>
          <w:rFonts w:ascii="宋体" w:hAnsi="宋体" w:cs="宋体"/>
          <w:sz w:val="28"/>
          <w:szCs w:val="28"/>
        </w:rPr>
        <w:t>/</w:t>
      </w:r>
      <w:r>
        <w:rPr>
          <w:rFonts w:ascii="宋体" w:hAnsi="宋体" w:cs="宋体" w:hint="eastAsia"/>
          <w:sz w:val="28"/>
          <w:szCs w:val="28"/>
        </w:rPr>
        <w:t>其他），填写借款金额，根据借款类型填写摘要，</w:t>
      </w:r>
      <w:r>
        <w:rPr>
          <w:rFonts w:ascii="宋体" w:hAnsi="宋体" w:cs="宋体" w:hint="eastAsia"/>
          <w:color w:val="FF0000"/>
          <w:sz w:val="28"/>
          <w:szCs w:val="28"/>
        </w:rPr>
        <w:t>输入</w:t>
      </w:r>
      <w:r>
        <w:rPr>
          <w:rFonts w:ascii="宋体" w:hAnsi="宋体" w:cs="宋体"/>
          <w:color w:val="FF0000"/>
          <w:sz w:val="28"/>
          <w:szCs w:val="28"/>
        </w:rPr>
        <w:t>6</w:t>
      </w:r>
      <w:r>
        <w:rPr>
          <w:rFonts w:ascii="宋体" w:hAnsi="宋体" w:cs="宋体" w:hint="eastAsia"/>
          <w:color w:val="FF0000"/>
          <w:sz w:val="28"/>
          <w:szCs w:val="28"/>
        </w:rPr>
        <w:t>位核销代码（暂付款单右上角后</w:t>
      </w:r>
      <w:r>
        <w:rPr>
          <w:rFonts w:ascii="宋体" w:hAnsi="宋体" w:cs="宋体"/>
          <w:color w:val="FF0000"/>
          <w:sz w:val="28"/>
          <w:szCs w:val="28"/>
        </w:rPr>
        <w:t>6</w:t>
      </w:r>
      <w:r>
        <w:rPr>
          <w:rFonts w:ascii="宋体" w:hAnsi="宋体" w:cs="宋体" w:hint="eastAsia"/>
          <w:color w:val="FF0000"/>
          <w:sz w:val="28"/>
          <w:szCs w:val="28"/>
        </w:rPr>
        <w:t>位）</w:t>
      </w:r>
      <w:r>
        <w:rPr>
          <w:rFonts w:ascii="宋体" w:hAnsi="宋体" w:cs="宋体" w:hint="eastAsia"/>
          <w:sz w:val="28"/>
          <w:szCs w:val="28"/>
        </w:rPr>
        <w:t>。填写完毕，点击【下一步】，进入支付页面。</w:t>
      </w:r>
    </w:p>
    <w:p w:rsidR="004157DB" w:rsidRDefault="004157DB">
      <w:pPr>
        <w:rPr>
          <w:rFonts w:ascii="宋体" w:cs="Times New Roman"/>
          <w:color w:val="FF0000"/>
          <w:sz w:val="28"/>
          <w:szCs w:val="28"/>
        </w:rPr>
      </w:pPr>
      <w:r>
        <w:rPr>
          <w:noProof/>
        </w:rPr>
        <w:pict>
          <v:shape id="圆角矩形标注 9" o:spid="_x0000_s1033" type="#_x0000_t62" style="position:absolute;left:0;text-align:left;margin-left:40.5pt;margin-top:140.25pt;width:402.35pt;height:78.15pt;z-index:251672576;v-text-anchor:middle" o:regroupid="1" adj="940,34643,14400" strokecolor="red" strokeweight="2pt">
            <v:stroke joinstyle="round"/>
            <v:textbox style="mso-next-textbox:#圆角矩形标注 9">
              <w:txbxContent>
                <w:p w:rsidR="004157DB" w:rsidRPr="006230E9" w:rsidRDefault="004157DB" w:rsidP="006230E9">
                  <w:pPr>
                    <w:pStyle w:val="NormalWeb"/>
                    <w:spacing w:line="160" w:lineRule="atLeast"/>
                    <w:textAlignment w:val="baseline"/>
                    <w:rPr>
                      <w:rFonts w:cs="Times New Roman"/>
                    </w:rPr>
                  </w:pPr>
                  <w:r w:rsidRPr="006230E9">
                    <w:rPr>
                      <w:rFonts w:ascii="Calibri" w:hAnsi="Times New Roman" w:hint="eastAsia"/>
                      <w:b/>
                      <w:bCs/>
                      <w:color w:val="000000"/>
                      <w:kern w:val="24"/>
                    </w:rPr>
                    <w:t>请选择借款类型（设备</w:t>
                  </w:r>
                  <w:r w:rsidRPr="006230E9">
                    <w:rPr>
                      <w:rFonts w:ascii="Calibri" w:hAnsi="Times New Roman" w:cs="Calibri"/>
                      <w:b/>
                      <w:bCs/>
                      <w:color w:val="000000"/>
                      <w:kern w:val="24"/>
                    </w:rPr>
                    <w:t>/</w:t>
                  </w:r>
                  <w:r w:rsidRPr="006230E9">
                    <w:rPr>
                      <w:rFonts w:ascii="Calibri" w:hAnsi="Times New Roman" w:hint="eastAsia"/>
                      <w:b/>
                      <w:bCs/>
                      <w:color w:val="000000"/>
                      <w:kern w:val="24"/>
                    </w:rPr>
                    <w:t>耗材</w:t>
                  </w:r>
                  <w:r w:rsidRPr="006230E9">
                    <w:rPr>
                      <w:rFonts w:ascii="Calibri" w:hAnsi="Times New Roman" w:cs="Calibri"/>
                      <w:b/>
                      <w:bCs/>
                      <w:color w:val="000000"/>
                      <w:kern w:val="24"/>
                    </w:rPr>
                    <w:t>/</w:t>
                  </w:r>
                  <w:r w:rsidRPr="006230E9">
                    <w:rPr>
                      <w:rFonts w:ascii="Calibri" w:hAnsi="Times New Roman" w:hint="eastAsia"/>
                      <w:b/>
                      <w:bCs/>
                      <w:color w:val="000000"/>
                      <w:kern w:val="24"/>
                    </w:rPr>
                    <w:t>其他），填写借款金额，根据借款类型填写摘要，输入</w:t>
                  </w:r>
                  <w:r w:rsidRPr="006230E9">
                    <w:rPr>
                      <w:rFonts w:ascii="Calibri" w:hAnsi="Times New Roman" w:cs="Calibri"/>
                      <w:b/>
                      <w:bCs/>
                      <w:color w:val="000000"/>
                      <w:kern w:val="24"/>
                    </w:rPr>
                    <w:t>6</w:t>
                  </w:r>
                  <w:r w:rsidRPr="006230E9">
                    <w:rPr>
                      <w:rFonts w:ascii="Calibri" w:hAnsi="Times New Roman" w:hint="eastAsia"/>
                      <w:b/>
                      <w:bCs/>
                      <w:color w:val="000000"/>
                      <w:kern w:val="24"/>
                    </w:rPr>
                    <w:t>位核销代码。填写完毕，点击【下一步】，进入支付页面。</w:t>
                  </w:r>
                </w:p>
              </w:txbxContent>
            </v:textbox>
          </v:shape>
        </w:pict>
      </w:r>
      <w:r>
        <w:rPr>
          <w:noProof/>
        </w:rPr>
        <w:pict>
          <v:shape id="图片 10" o:spid="_x0000_s1034" type="#_x0000_t75" style="position:absolute;left:0;text-align:left;margin-left:-1in;margin-top:46.8pt;width:560.75pt;height:256.2pt;z-index:251671552" o:regroupid="1">
            <v:imagedata r:id="rId14" o:title="" croptop="10192f" cropbottom="2906f" cropright="445f"/>
          </v:shape>
        </w:pict>
      </w:r>
      <w:r>
        <w:rPr>
          <w:noProof/>
        </w:rPr>
        <w:pict>
          <v:rect id="矩形 8" o:spid="_x0000_s1035" style="position:absolute;left:0;text-align:left;margin-left:-2.6pt;margin-top:108.35pt;width:473.85pt;height:13.25pt;z-index:251673600;v-text-anchor:middle" o:regroupid="1" filled="f" strokecolor="red" strokeweight="2pt">
            <v:stroke joinstyle="round"/>
          </v:rect>
        </w:pict>
      </w:r>
      <w:r>
        <w:rPr>
          <w:noProof/>
        </w:rPr>
        <w:pict>
          <v:group id="对象 4" o:spid="_x0000_s1036" editas="canvas" style="position:absolute;left:0;text-align:left;margin-left:-32.85pt;margin-top:38.8pt;width:472.45pt;height:232.3pt;z-index:251654144" coordsize="6000115,2950210">
            <v:shapetype id="_x0000_t99" coordsize="21600,21600" o:spt="99" adj="-11796480,,5400" path="al10800,10800@8@8@4@6,10800,10800,10800,10800@9@7l@30@31@17@18@24@25@15@16@32@33xe">
              <v:stroke joinstyle="miter"/>
              <v:formulas>
                <v:f eqn="val #1"/>
                <v:f eqn="val #0"/>
                <v:f eqn="sum #1 0 #0"/>
                <v:f eqn="val 10800"/>
                <v:f eqn="sum 0 0 #1"/>
                <v:f eqn="sumangle @2 360 0"/>
                <v:f eqn="if @2 @2 @5"/>
                <v:f eqn="sum 0 0 @6"/>
                <v:f eqn="val #2"/>
                <v:f eqn="sum 0 0 #0"/>
                <v:f eqn="sum #2 0 2700"/>
                <v:f eqn="cos @10 #1"/>
                <v:f eqn="sin @10 #1"/>
                <v:f eqn="cos 13500 #1"/>
                <v:f eqn="sin 13500 #1"/>
                <v:f eqn="sum @11 10800 0"/>
                <v:f eqn="sum @12 10800 0"/>
                <v:f eqn="sum @13 10800 0"/>
                <v:f eqn="sum @14 10800 0"/>
                <v:f eqn="prod #2 1 2"/>
                <v:f eqn="sum @19 5400 0"/>
                <v:f eqn="cos @20 #1"/>
                <v:f eqn="sin @20 #1"/>
                <v:f eqn="sum @21 10800 0"/>
                <v:f eqn="sum @12 @23 @22"/>
                <v:f eqn="sum @22 @23 @11"/>
                <v:f eqn="cos 10800 #1"/>
                <v:f eqn="sin 10800 #1"/>
                <v:f eqn="cos #2 #1"/>
                <v:f eqn="sin #2 #1"/>
                <v:f eqn="sum @26 10800 0"/>
                <v:f eqn="sum @27 10800 0"/>
                <v:f eqn="sum @28 10800 0"/>
                <v:f eqn="sum @29 10800 0"/>
                <v:f eqn="sum @19 5400 0"/>
                <v:f eqn="cos @34 #0"/>
                <v:f eqn="sin @34 #0"/>
                <v:f eqn="mid #0 #1"/>
                <v:f eqn="sumangle @37 180 0"/>
                <v:f eqn="if @2 @37 @38"/>
                <v:f eqn="cos 10800 @39"/>
                <v:f eqn="sin 10800 @39"/>
                <v:f eqn="cos #2 @39"/>
                <v:f eqn="sin #2 @39"/>
                <v:f eqn="sum @40 10800 0"/>
                <v:f eqn="sum @41 10800 0"/>
                <v:f eqn="sum @42 10800 0"/>
                <v:f eqn="sum @43 10800 0"/>
                <v:f eqn="sum @35 10800 0"/>
                <v:f eqn="sum @36 10800 0"/>
              </v:formulas>
              <v:path o:connecttype="custom" o:connectlocs="@44,@45;@48,@49;@46,@47;@17,@18;@24,@25;@15,@16" textboxrect="3163,3163,18437,18437"/>
              <v:handles>
                <v:h position="@3,#0" polar="10800,10800"/>
                <v:h position="#2,#1" polar="10800,10800" radiusrange="0,10800"/>
              </v:handles>
            </v:shapetype>
            <v:shape id="_x0000_s1037" type="#_x0000_t99" style="position:absolute;width:6000115;height:2950210" adj="0,,0" filled="f" stroked="f">
              <v:stroke joinstyle="round"/>
              <v:path o:connecttype="segments"/>
            </v:shape>
            <w10:wrap type="square"/>
          </v:group>
        </w:pict>
      </w:r>
      <w:r>
        <w:rPr>
          <w:rFonts w:ascii="宋体" w:hAnsi="宋体" w:cs="宋体" w:hint="eastAsia"/>
          <w:color w:val="FF0000"/>
          <w:sz w:val="28"/>
          <w:szCs w:val="28"/>
        </w:rPr>
        <w:t>摘要书写示例：实际报销人</w:t>
      </w:r>
      <w:r>
        <w:rPr>
          <w:rFonts w:ascii="宋体" w:hAnsi="宋体" w:cs="宋体"/>
          <w:color w:val="FF0000"/>
          <w:sz w:val="28"/>
          <w:szCs w:val="28"/>
        </w:rPr>
        <w:t>XXX</w:t>
      </w:r>
      <w:r>
        <w:rPr>
          <w:rFonts w:ascii="宋体" w:hAnsi="宋体" w:cs="宋体" w:hint="eastAsia"/>
          <w:color w:val="FF0000"/>
          <w:sz w:val="28"/>
          <w:szCs w:val="28"/>
        </w:rPr>
        <w:t>借</w:t>
      </w:r>
      <w:r>
        <w:rPr>
          <w:rFonts w:ascii="宋体" w:hAnsi="宋体" w:cs="宋体"/>
          <w:color w:val="FF0000"/>
          <w:sz w:val="28"/>
          <w:szCs w:val="28"/>
        </w:rPr>
        <w:t>XX</w:t>
      </w:r>
      <w:r>
        <w:rPr>
          <w:rFonts w:ascii="宋体" w:hAnsi="宋体" w:cs="宋体" w:hint="eastAsia"/>
          <w:color w:val="FF0000"/>
          <w:sz w:val="28"/>
          <w:szCs w:val="28"/>
        </w:rPr>
        <w:t>款项</w:t>
      </w:r>
      <w:r>
        <w:rPr>
          <w:rFonts w:ascii="宋体" w:hAnsi="宋体" w:cs="宋体"/>
          <w:color w:val="FF0000"/>
          <w:sz w:val="28"/>
          <w:szCs w:val="28"/>
        </w:rPr>
        <w:t>(</w:t>
      </w:r>
      <w:r>
        <w:rPr>
          <w:rFonts w:ascii="宋体" w:hAnsi="宋体" w:cs="宋体" w:hint="eastAsia"/>
          <w:color w:val="FF0000"/>
          <w:sz w:val="28"/>
          <w:szCs w:val="28"/>
        </w:rPr>
        <w:t>张三借耗材款</w:t>
      </w:r>
      <w:r>
        <w:rPr>
          <w:rFonts w:ascii="宋体" w:hAnsi="宋体" w:cs="宋体"/>
          <w:color w:val="FF0000"/>
          <w:sz w:val="28"/>
          <w:szCs w:val="28"/>
        </w:rPr>
        <w:t>)</w:t>
      </w:r>
      <w:r>
        <w:rPr>
          <w:rFonts w:ascii="宋体" w:hAnsi="宋体" w:cs="宋体" w:hint="eastAsia"/>
          <w:color w:val="FF0000"/>
          <w:sz w:val="28"/>
          <w:szCs w:val="28"/>
        </w:rPr>
        <w:t>。</w:t>
      </w:r>
    </w:p>
    <w:p w:rsidR="004157DB" w:rsidRDefault="004157DB">
      <w:pPr>
        <w:rPr>
          <w:rFonts w:ascii="宋体" w:cs="Times New Roman"/>
          <w:b/>
          <w:bCs/>
          <w:sz w:val="28"/>
          <w:szCs w:val="28"/>
        </w:rPr>
      </w:pP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20" w:name="_Toc443926394"/>
      <w:bookmarkStart w:id="21" w:name="_Toc443926419"/>
      <w:bookmarkStart w:id="22" w:name="_Toc443927146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）酬金申报业务</w:t>
      </w:r>
      <w:bookmarkEnd w:id="20"/>
      <w:bookmarkEnd w:id="21"/>
      <w:bookmarkEnd w:id="22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 A.</w:t>
      </w:r>
      <w:r>
        <w:rPr>
          <w:rFonts w:ascii="宋体" w:hAnsi="宋体" w:cs="宋体" w:hint="eastAsia"/>
          <w:sz w:val="28"/>
          <w:szCs w:val="28"/>
        </w:rPr>
        <w:t>发放范围：</w:t>
      </w:r>
    </w:p>
    <w:p w:rsidR="004157DB" w:rsidRDefault="004157DB">
      <w:pPr>
        <w:ind w:left="72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a.</w:t>
      </w:r>
      <w:r>
        <w:rPr>
          <w:rFonts w:ascii="宋体" w:hAnsi="宋体" w:cs="宋体" w:hint="eastAsia"/>
          <w:sz w:val="28"/>
          <w:szCs w:val="28"/>
        </w:rPr>
        <w:t>教职工酬金发放：包括校内人员的科研酬金、课时费、监考费、评审费、退休返聘及临时工工资、人力资源费等。</w:t>
      </w:r>
    </w:p>
    <w:p w:rsidR="004157DB" w:rsidRDefault="004157DB">
      <w:pPr>
        <w:ind w:left="72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b.</w:t>
      </w:r>
      <w:r>
        <w:rPr>
          <w:rFonts w:ascii="宋体" w:hAnsi="宋体" w:cs="宋体" w:hint="eastAsia"/>
          <w:sz w:val="28"/>
          <w:szCs w:val="28"/>
        </w:rPr>
        <w:t>学生酬金发放：包括科研应税酬金、奖助学金、勤工俭学、困难补助等。</w:t>
      </w:r>
    </w:p>
    <w:p w:rsidR="004157DB" w:rsidRDefault="004157DB">
      <w:pPr>
        <w:ind w:left="72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c.</w:t>
      </w:r>
      <w:r>
        <w:rPr>
          <w:rFonts w:ascii="宋体" w:hAnsi="宋体" w:cs="宋体" w:hint="eastAsia"/>
          <w:sz w:val="28"/>
          <w:szCs w:val="28"/>
        </w:rPr>
        <w:t>校外劳务人员酬金发放：包括</w:t>
      </w:r>
      <w:r>
        <w:rPr>
          <w:rFonts w:ascii="宋体" w:hAnsi="宋体" w:cs="宋体" w:hint="eastAsia"/>
          <w:sz w:val="28"/>
          <w:szCs w:val="28"/>
          <w:u w:val="single"/>
        </w:rPr>
        <w:t>专家咨询费</w:t>
      </w:r>
      <w:r>
        <w:rPr>
          <w:rFonts w:ascii="宋体" w:hAnsi="宋体" w:cs="宋体" w:hint="eastAsia"/>
          <w:sz w:val="28"/>
          <w:szCs w:val="28"/>
        </w:rPr>
        <w:t>、专家评审费、课时费、讲座费、科研劳务费等。</w:t>
      </w:r>
    </w:p>
    <w:p w:rsidR="004157DB" w:rsidRDefault="004157DB">
      <w:pPr>
        <w:ind w:left="720"/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d.</w:t>
      </w:r>
      <w:r>
        <w:rPr>
          <w:rFonts w:ascii="宋体" w:hAnsi="宋体" w:cs="宋体" w:hint="eastAsia"/>
          <w:sz w:val="28"/>
          <w:szCs w:val="28"/>
        </w:rPr>
        <w:t>学生答辩酬金发放还是在日常报销业务中。</w:t>
      </w:r>
    </w:p>
    <w:p w:rsidR="004157DB" w:rsidRDefault="004157DB">
      <w:pPr>
        <w:rPr>
          <w:rFonts w:ascii="宋体" w:cs="Times New Roman"/>
          <w:sz w:val="28"/>
          <w:szCs w:val="28"/>
        </w:rPr>
      </w:pP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B.</w:t>
      </w:r>
      <w:r>
        <w:rPr>
          <w:rFonts w:ascii="宋体" w:hAnsi="宋体" w:cs="宋体" w:hint="eastAsia"/>
          <w:sz w:val="28"/>
          <w:szCs w:val="28"/>
        </w:rPr>
        <w:t>操作步骤：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请按要求选择人员类型，酬金性质，填写酬金摘要。填写完毕，点击【下一步】。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酬金摘要：</w:t>
      </w:r>
      <w:r>
        <w:rPr>
          <w:rFonts w:ascii="宋体" w:hAnsi="宋体" w:cs="宋体"/>
          <w:sz w:val="28"/>
          <w:szCs w:val="28"/>
        </w:rPr>
        <w:t>XXXX</w:t>
      </w:r>
      <w:r>
        <w:rPr>
          <w:rFonts w:ascii="宋体" w:hAnsi="宋体" w:cs="宋体" w:hint="eastAsia"/>
          <w:sz w:val="28"/>
          <w:szCs w:val="28"/>
        </w:rPr>
        <w:t>年</w:t>
      </w:r>
      <w:r>
        <w:rPr>
          <w:rFonts w:ascii="宋体" w:hAnsi="宋体" w:cs="宋体"/>
          <w:sz w:val="28"/>
          <w:szCs w:val="28"/>
        </w:rPr>
        <w:t>XX</w:t>
      </w:r>
      <w:r>
        <w:rPr>
          <w:rFonts w:ascii="宋体" w:hAnsi="宋体" w:cs="宋体" w:hint="eastAsia"/>
          <w:sz w:val="28"/>
          <w:szCs w:val="28"/>
        </w:rPr>
        <w:t>月</w:t>
      </w:r>
      <w:r>
        <w:rPr>
          <w:rFonts w:ascii="宋体" w:hAnsi="宋体" w:cs="宋体"/>
          <w:sz w:val="28"/>
          <w:szCs w:val="28"/>
        </w:rPr>
        <w:t>XXX</w:t>
      </w:r>
      <w:r>
        <w:rPr>
          <w:rFonts w:ascii="宋体" w:hAnsi="宋体" w:cs="宋体" w:hint="eastAsia"/>
          <w:sz w:val="28"/>
          <w:szCs w:val="28"/>
        </w:rPr>
        <w:t>酬金，如</w:t>
      </w:r>
      <w:r>
        <w:rPr>
          <w:rFonts w:ascii="宋体" w:hAnsi="宋体" w:cs="宋体"/>
          <w:sz w:val="28"/>
          <w:szCs w:val="28"/>
        </w:rPr>
        <w:t>2015</w:t>
      </w:r>
      <w:r>
        <w:rPr>
          <w:rFonts w:ascii="宋体" w:hAnsi="宋体" w:cs="宋体" w:hint="eastAsia"/>
          <w:sz w:val="28"/>
          <w:szCs w:val="28"/>
        </w:rPr>
        <w:t>年</w:t>
      </w:r>
      <w:r>
        <w:rPr>
          <w:rFonts w:ascii="宋体" w:hAnsi="宋体" w:cs="宋体"/>
          <w:sz w:val="28"/>
          <w:szCs w:val="28"/>
        </w:rPr>
        <w:t>10-12</w:t>
      </w:r>
      <w:r>
        <w:rPr>
          <w:rFonts w:ascii="宋体" w:hAnsi="宋体" w:cs="宋体" w:hint="eastAsia"/>
          <w:sz w:val="28"/>
          <w:szCs w:val="28"/>
        </w:rPr>
        <w:t>月临时工工资。</w:t>
      </w:r>
    </w:p>
    <w:p w:rsidR="004157DB" w:rsidRDefault="004157DB">
      <w:pPr>
        <w:rPr>
          <w:rFonts w:ascii="宋体" w:cs="Times New Roman"/>
          <w:b/>
          <w:bCs/>
          <w:sz w:val="28"/>
          <w:szCs w:val="28"/>
        </w:rPr>
      </w:pPr>
      <w:r w:rsidRPr="00D36463">
        <w:rPr>
          <w:rFonts w:ascii="宋体" w:cs="Times New Roman"/>
          <w:b/>
          <w:bCs/>
          <w:noProof/>
          <w:sz w:val="28"/>
          <w:szCs w:val="28"/>
        </w:rPr>
        <w:pict>
          <v:shape id="图片 14" o:spid="_x0000_i1030" type="#_x0000_t75" alt="酬金2" style="width:390.6pt;height:181.8pt;visibility:visible">
            <v:imagedata r:id="rId15" o:title=""/>
          </v:shape>
        </w:pict>
      </w:r>
    </w:p>
    <w:p w:rsidR="004157DB" w:rsidRDefault="004157DB">
      <w:pPr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录入工号、姓名、人员类型、发放类型、标准、数量等信息。录入完毕，点击【提交发放清单】，【继续】，【确认】生成酬金申报预约单。</w:t>
      </w:r>
      <w:r w:rsidRPr="00D36463">
        <w:rPr>
          <w:rFonts w:ascii="宋体" w:cs="Times New Roman"/>
          <w:b/>
          <w:bCs/>
          <w:noProof/>
          <w:sz w:val="28"/>
          <w:szCs w:val="28"/>
        </w:rPr>
        <w:pict>
          <v:shape id="图片 15" o:spid="_x0000_i1031" type="#_x0000_t75" alt="酬金3" style="width:410.4pt;height:171pt;visibility:visible">
            <v:imagedata r:id="rId16" o:title=""/>
          </v:shape>
        </w:pict>
      </w:r>
    </w:p>
    <w:p w:rsidR="004157DB" w:rsidRDefault="004157DB">
      <w:pPr>
        <w:rPr>
          <w:rFonts w:ascii="宋体" w:cs="Times New Roman"/>
          <w:b/>
          <w:bCs/>
          <w:color w:val="FF0000"/>
          <w:sz w:val="28"/>
          <w:szCs w:val="28"/>
        </w:rPr>
      </w:pPr>
      <w:r>
        <w:rPr>
          <w:rFonts w:ascii="宋体" w:hAnsi="宋体" w:cs="宋体" w:hint="eastAsia"/>
          <w:b/>
          <w:bCs/>
          <w:color w:val="FF0000"/>
          <w:sz w:val="28"/>
          <w:szCs w:val="28"/>
        </w:rPr>
        <w:t>注：具体酬金申报流程见附件一。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23" w:name="_Toc443927147"/>
      <w:bookmarkStart w:id="24" w:name="_Toc443926395"/>
      <w:bookmarkStart w:id="25" w:name="_Toc443926420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）因公出国业务</w:t>
      </w:r>
      <w:bookmarkEnd w:id="23"/>
      <w:bookmarkEnd w:id="24"/>
      <w:bookmarkEnd w:id="25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按要求填写团组号，团组名称、负责人姓名、其它人员姓名等信息。选择各费用项币种，金额，若外币金额刷卡支付，有确定的还款汇率，与预约系统弹出汇率不一致，可按还款汇率计算，直接选择人民币币种，填写折算金额；若实际出差天数超过批件审批天数，请将出差天数改为批件审批天数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自选图形 116" o:spid="_x0000_s1038" type="#_x0000_t62" style="position:absolute;left:0;text-align:left;margin-left:261.85pt;margin-top:-16.9pt;width:110pt;height:47.55pt;z-index:251648000" adj="-2955,42496,14400" filled="f" strokecolor="red" strokeweight="1.5pt">
            <v:textbox>
              <w:txbxContent>
                <w:p w:rsidR="004157DB" w:rsidRDefault="004157DB">
                  <w:pPr>
                    <w:rPr>
                      <w:rFonts w:cs="Times New Roman"/>
                    </w:rPr>
                  </w:pPr>
                  <w:r>
                    <w:rPr>
                      <w:rFonts w:cs="宋体" w:hint="eastAsia"/>
                    </w:rPr>
                    <w:t>实际出差天数与批件审批天数较小者</w:t>
                  </w:r>
                </w:p>
              </w:txbxContent>
            </v:textbox>
          </v:shape>
        </w:pict>
      </w:r>
      <w:r>
        <w:rPr>
          <w:noProof/>
        </w:rPr>
        <w:pict>
          <v:oval id="椭圆 115" o:spid="_x0000_s1039" style="position:absolute;left:0;text-align:left;margin-left:202.75pt;margin-top:74.8pt;width:41.45pt;height:11.55pt;z-index:251646976" filled="f" strokecolor="red" strokeweight="1.5pt"/>
        </w:pict>
      </w:r>
      <w:r w:rsidRPr="00D36463">
        <w:rPr>
          <w:rFonts w:ascii="宋体" w:cs="Times New Roman"/>
          <w:noProof/>
          <w:sz w:val="28"/>
          <w:szCs w:val="28"/>
        </w:rPr>
        <w:pict>
          <v:shape id="图片 16" o:spid="_x0000_i1032" type="#_x0000_t75" style="width:408.6pt;height:161.4pt;visibility:visible">
            <v:imagedata r:id="rId17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若有出入境时间不同的报销人员，需点击【增加一项】，将其费用单独填写（如下图）。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17" o:spid="_x0000_i1033" type="#_x0000_t75" style="width:411.6pt;height:138pt;visibility:visible">
            <v:imagedata r:id="rId18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填写完毕，点击【下一步】，进入支付页面。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 </w:t>
      </w:r>
      <w:r>
        <w:rPr>
          <w:rFonts w:ascii="宋体" w:hAnsi="宋体" w:cs="宋体" w:hint="eastAsia"/>
          <w:sz w:val="28"/>
          <w:szCs w:val="28"/>
        </w:rPr>
        <w:t>如需批汇（如版面费、会员费、会议注册费等境外汇款），请在此业务大类项下填写，负责人姓名填写汇款人姓名，出差国家选取汇款所到国家，在其他费用项中填写所需汇款金额即可（如图示），填写完毕后点击【下一步】，支付方式可先选择校内人员转卡，现场办理时再作调整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20" o:spid="_x0000_i1034" type="#_x0000_t75" style="width:393pt;height:132pt;visibility:visible">
            <v:imagedata r:id="rId19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21" o:spid="_x0000_i1035" type="#_x0000_t75" style="width:393.6pt;height:78pt;visibility:visible">
            <v:imagedata r:id="rId20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26" w:name="_Toc443926396"/>
      <w:bookmarkStart w:id="27" w:name="_Toc443927148"/>
      <w:bookmarkStart w:id="28" w:name="_Toc443926421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6</w:t>
      </w:r>
      <w:r>
        <w:rPr>
          <w:rFonts w:ascii="宋体" w:hAnsi="宋体" w:cs="宋体" w:hint="eastAsia"/>
          <w:sz w:val="28"/>
          <w:szCs w:val="28"/>
        </w:rPr>
        <w:t>）境外专家来访业务</w:t>
      </w:r>
      <w:bookmarkEnd w:id="26"/>
      <w:bookmarkEnd w:id="27"/>
      <w:bookmarkEnd w:id="28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按要求填写各类信息，国际旅费支出按发票实际支付币种金额分别填写。若外币金额刷卡支付，有确定的还款汇率，与预约系统弹出汇率不一致，可按还款汇率计算，金额由外汇审核修改。填写完毕，点击【下一步】，进入支付页面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22" o:spid="_x0000_i1036" type="#_x0000_t75" style="width:409.8pt;height:202.8pt;visibility:visible">
            <v:imagedata r:id="rId21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29" w:name="_Toc443927149"/>
      <w:bookmarkStart w:id="30" w:name="_Toc443926422"/>
      <w:bookmarkStart w:id="31" w:name="_Toc443926397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7</w:t>
      </w:r>
      <w:r>
        <w:rPr>
          <w:rFonts w:ascii="宋体" w:hAnsi="宋体" w:cs="宋体" w:hint="eastAsia"/>
          <w:sz w:val="28"/>
          <w:szCs w:val="28"/>
        </w:rPr>
        <w:t>）主办会议费业务</w:t>
      </w:r>
      <w:bookmarkEnd w:id="29"/>
      <w:bookmarkEnd w:id="30"/>
      <w:bookmarkEnd w:id="31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请勾选会议是否纳入学校年度会议计划、填写会议名称、会议召开理由、主要内容、参加对象、起止日期、会议人数、会议地点等各项信息。填写完毕，点击【下一步】，进入支付页面。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23" o:spid="_x0000_i1037" type="#_x0000_t75" alt="搜狗截图16年02月19日0930_2" style="width:409.8pt;height:251.4pt;visibility:visible">
            <v:imagedata r:id="rId22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32" w:name="_Toc443926398"/>
      <w:bookmarkStart w:id="33" w:name="_Toc443926423"/>
      <w:bookmarkStart w:id="34" w:name="_Toc443927150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8</w:t>
      </w:r>
      <w:r>
        <w:rPr>
          <w:rFonts w:ascii="宋体" w:hAnsi="宋体" w:cs="宋体" w:hint="eastAsia"/>
          <w:sz w:val="28"/>
          <w:szCs w:val="28"/>
        </w:rPr>
        <w:t>）校内经费转账业务</w:t>
      </w:r>
      <w:bookmarkEnd w:id="32"/>
      <w:bookmarkEnd w:id="33"/>
      <w:bookmarkEnd w:id="34"/>
    </w:p>
    <w:p w:rsidR="004157DB" w:rsidRDefault="004157DB">
      <w:pPr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请选择费用项，填入转出项目号、转入项目号、转账金额。填写完毕，点击【保存】。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24" o:spid="_x0000_i1038" type="#_x0000_t75" alt="内转" style="width:410.4pt;height:229.8pt;visibility:visible">
            <v:imagedata r:id="rId23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35" w:name="_Toc443926399"/>
      <w:bookmarkStart w:id="36" w:name="_Toc443927151"/>
      <w:bookmarkStart w:id="37" w:name="_Toc443926424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9</w:t>
      </w:r>
      <w:r>
        <w:rPr>
          <w:rFonts w:ascii="宋体" w:hAnsi="宋体" w:cs="宋体" w:hint="eastAsia"/>
          <w:sz w:val="28"/>
          <w:szCs w:val="28"/>
        </w:rPr>
        <w:t>）特殊预约业务</w:t>
      </w:r>
      <w:bookmarkEnd w:id="35"/>
      <w:bookmarkEnd w:id="36"/>
      <w:bookmarkEnd w:id="37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请按要求填写暂存款金额、核销号等信息，点击【查询】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25" o:spid="_x0000_i1039" type="#_x0000_t75" alt="特殊业务" style="width:418.2pt;height:232.2pt;visibility:visible">
            <v:imagedata r:id="rId24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 xml:space="preserve">  </w:t>
      </w:r>
      <w:r>
        <w:rPr>
          <w:rFonts w:ascii="宋体" w:hAnsi="宋体" w:cs="宋体" w:hint="eastAsia"/>
          <w:sz w:val="28"/>
          <w:szCs w:val="28"/>
        </w:rPr>
        <w:t>勾选所需项，点击【下一步】，进入支付页面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26" o:spid="_x0000_i1040" type="#_x0000_t75" alt="特殊业务2" style="width:411pt;height:210.6pt;visibility:visible">
            <v:imagedata r:id="rId25" o:title=""/>
          </v:shape>
        </w:pict>
      </w:r>
    </w:p>
    <w:p w:rsidR="004157DB" w:rsidRDefault="004157DB">
      <w:pPr>
        <w:rPr>
          <w:rFonts w:ascii="宋体" w:cs="Times New Roman"/>
          <w:b/>
          <w:bCs/>
          <w:sz w:val="28"/>
          <w:szCs w:val="28"/>
        </w:rPr>
      </w:pP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38" w:name="_Toc443926425"/>
      <w:bookmarkStart w:id="39" w:name="_Toc443927152"/>
      <w:bookmarkStart w:id="40" w:name="_Toc443926400"/>
      <w:r>
        <w:rPr>
          <w:rFonts w:ascii="宋体" w:hAnsi="宋体" w:cs="宋体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、支付页面</w:t>
      </w:r>
      <w:bookmarkEnd w:id="38"/>
      <w:bookmarkEnd w:id="39"/>
      <w:bookmarkEnd w:id="40"/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41" w:name="_Toc443926426"/>
      <w:bookmarkStart w:id="42" w:name="_Toc443926401"/>
      <w:bookmarkStart w:id="43" w:name="_Toc443927153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）校内人员转卡</w:t>
      </w:r>
      <w:bookmarkEnd w:id="41"/>
      <w:bookmarkEnd w:id="42"/>
      <w:bookmarkEnd w:id="43"/>
    </w:p>
    <w:p w:rsidR="004157DB" w:rsidRDefault="004157DB">
      <w:pPr>
        <w:rPr>
          <w:rFonts w:ascii="宋体" w:cs="Times New Roman"/>
          <w:kern w:val="0"/>
          <w:sz w:val="28"/>
          <w:szCs w:val="28"/>
        </w:rPr>
      </w:pPr>
      <w:r w:rsidRPr="00D36463">
        <w:rPr>
          <w:rFonts w:ascii="宋体" w:cs="Times New Roman"/>
          <w:noProof/>
          <w:kern w:val="0"/>
          <w:sz w:val="28"/>
          <w:szCs w:val="28"/>
        </w:rPr>
        <w:pict>
          <v:shape id="图片 27" o:spid="_x0000_i1041" type="#_x0000_t75" alt="~JZDE@1SXXDIFE(U$RYQEJI" style="width:397.8pt;height:161.4pt;visibility:visible">
            <v:imagedata r:id="rId26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在【工号】框里录入一卡通号，【回车】自动填写银行卡信息。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填写金额。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填好信息后点击【确认】按钮，自动添加到右侧的转卡支付栏里，可以连续添加多个转卡信息。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在右侧界面点击【删除】按钮即可删除转卡信息，【导入】按钮则是批量导入信息。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填写完毕后点击【下一步】</w:t>
      </w: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44" w:name="_Toc443926402"/>
      <w:bookmarkStart w:id="45" w:name="_Toc443926427"/>
      <w:bookmarkStart w:id="46" w:name="_Toc443927154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）汇款</w:t>
      </w:r>
      <w:bookmarkEnd w:id="44"/>
      <w:bookmarkEnd w:id="45"/>
      <w:bookmarkEnd w:id="46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选择汇款支付方式预约，进入的支付页面如下：</w:t>
      </w:r>
    </w:p>
    <w:p w:rsidR="004157DB" w:rsidRDefault="004157DB">
      <w:pPr>
        <w:rPr>
          <w:rFonts w:ascii="宋体" w:cs="Times New Roman"/>
          <w:kern w:val="0"/>
          <w:sz w:val="28"/>
          <w:szCs w:val="28"/>
        </w:rPr>
      </w:pPr>
      <w:r>
        <w:rPr>
          <w:noProof/>
        </w:rPr>
        <w:pict>
          <v:shape id="自选图形 57" o:spid="_x0000_s1040" type="#_x0000_t62" style="position:absolute;left:0;text-align:left;margin-left:171pt;margin-top:0;width:126pt;height:30.75pt;z-index:251641856;v-text-anchor:middle" adj="1046,32277,14400" fillcolor="#c9b5e8" strokecolor="#795d9b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157DB" w:rsidRDefault="004157D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仿宋" w:eastAsia="仿宋" w:hAnsi="仿宋" w:cs="Times New Roman"/>
                      <w:kern w:val="2"/>
                      <w:sz w:val="21"/>
                      <w:szCs w:val="21"/>
                    </w:rPr>
                  </w:pPr>
                  <w:r>
                    <w:rPr>
                      <w:rFonts w:ascii="仿宋" w:eastAsia="仿宋" w:hAnsi="仿宋" w:cs="仿宋" w:hint="eastAsia"/>
                      <w:kern w:val="2"/>
                      <w:sz w:val="21"/>
                      <w:szCs w:val="21"/>
                    </w:rPr>
                    <w:t>点击此处查找开户行</w:t>
                  </w:r>
                </w:p>
              </w:txbxContent>
            </v:textbox>
          </v:shape>
        </w:pict>
      </w:r>
      <w:r w:rsidRPr="00D36463">
        <w:rPr>
          <w:rFonts w:ascii="宋体" w:cs="Times New Roman"/>
          <w:noProof/>
          <w:kern w:val="0"/>
          <w:sz w:val="28"/>
          <w:szCs w:val="28"/>
        </w:rPr>
        <w:pict>
          <v:shape id="图片 28" o:spid="_x0000_i1042" type="#_x0000_t75" style="width:413.4pt;height:183pt;visibility:visible">
            <v:imagedata r:id="rId27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填写户名，点击开户银行栏目后的放大镜图标选择该账户的开户银行，填写账号、附言、金额后点击【确定】，即可在右侧界面中看到汇款信息。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cs="Times New Roman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确认无误后点击【下一步】</w:t>
      </w: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47" w:name="_Toc443926403"/>
      <w:bookmarkStart w:id="48" w:name="_Toc443926428"/>
      <w:bookmarkStart w:id="49" w:name="_Toc443927155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）混合支付</w:t>
      </w:r>
      <w:bookmarkEnd w:id="47"/>
      <w:bookmarkEnd w:id="48"/>
      <w:bookmarkEnd w:id="49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选择混合支付方式，支付时显示如下界面：</w:t>
      </w:r>
    </w:p>
    <w:p w:rsidR="004157DB" w:rsidRDefault="004157DB">
      <w:pPr>
        <w:rPr>
          <w:rFonts w:ascii="宋体" w:cs="Times New Roman"/>
          <w:b/>
          <w:bCs/>
          <w:sz w:val="28"/>
          <w:szCs w:val="28"/>
        </w:rPr>
      </w:pPr>
      <w:r w:rsidRPr="00D36463">
        <w:rPr>
          <w:rFonts w:ascii="宋体" w:cs="Times New Roman"/>
          <w:b/>
          <w:bCs/>
          <w:noProof/>
          <w:sz w:val="28"/>
          <w:szCs w:val="28"/>
        </w:rPr>
        <w:pict>
          <v:shape id="图片 29" o:spid="_x0000_i1043" type="#_x0000_t75" style="width:413.4pt;height:3in;visibility:visible">
            <v:imagedata r:id="rId28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其中有转卡支付、汇款、支票、冲销款、质保金五个栏目，可以任意选择适用的一种或多种支付方式。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转卡支付栏目，支持三笔支付，如果收款方为校内人员，工号栏目里填入一卡通号会自动关联账号；如果收款方为校外人员，工号栏目不填，姓名、卡号必填，卡类型据实选择，需要点击开户银行栏目后的放大镜图标选择开户银行，最后填入金额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汇款栏目，支持三笔支付，每一笔的户名、银行账号、开户银行、金额为必填栏目。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支票栏目，必填对方单位和金额，选择支票支付需要报销成功后到财务处领取支票。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冲销款栏目，必填核销号和金额。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质保金栏目，必填对方单位和金额，并选择付款类型。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填写完毕，点击【下一步】</w:t>
      </w: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50" w:name="_Toc443927156"/>
      <w:bookmarkStart w:id="51" w:name="_Toc443926429"/>
      <w:bookmarkStart w:id="52" w:name="_Toc443926404"/>
      <w:bookmarkStart w:id="53" w:name="_Toc410497578"/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）内部结算</w:t>
      </w:r>
      <w:bookmarkEnd w:id="50"/>
      <w:bookmarkEnd w:id="51"/>
      <w:bookmarkEnd w:id="52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仅适用校内经费转账业务</w:t>
      </w:r>
    </w:p>
    <w:p w:rsidR="004157DB" w:rsidRDefault="004157DB" w:rsidP="001943FF">
      <w:pPr>
        <w:ind w:firstLineChars="200" w:firstLine="3168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t>(5)</w:t>
      </w:r>
      <w:r>
        <w:rPr>
          <w:rFonts w:ascii="宋体" w:hAnsi="宋体" w:cs="宋体" w:hint="eastAsia"/>
          <w:sz w:val="28"/>
          <w:szCs w:val="28"/>
        </w:rPr>
        <w:t>混合支付</w:t>
      </w:r>
      <w:r>
        <w:rPr>
          <w:rFonts w:ascii="宋体" w:hAnsi="宋体" w:cs="宋体"/>
          <w:sz w:val="28"/>
          <w:szCs w:val="28"/>
        </w:rPr>
        <w:t>2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在混合支付基础上增加“增加一项”选项。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_x0000_s1041" type="#_x0000_t62" style="position:absolute;left:0;text-align:left;margin-left:41pt;margin-top:143.2pt;width:126pt;height:24.65pt;z-index:251670528;v-text-anchor:middle" adj="1046,32290,14400" fillcolor="#c9b5e8" strokecolor="#795d9b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157DB" w:rsidRDefault="004157D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仿宋" w:eastAsia="仿宋" w:hAnsi="仿宋" w:cs="Times New Roman"/>
                      <w:kern w:val="2"/>
                      <w:sz w:val="21"/>
                      <w:szCs w:val="21"/>
                    </w:rPr>
                  </w:pPr>
                  <w:r>
                    <w:rPr>
                      <w:rFonts w:ascii="仿宋" w:eastAsia="仿宋" w:hAnsi="仿宋" w:cs="仿宋" w:hint="eastAsia"/>
                      <w:kern w:val="2"/>
                      <w:sz w:val="21"/>
                      <w:szCs w:val="21"/>
                    </w:rPr>
                    <w:t>点击此处增加支付笔数</w:t>
                  </w:r>
                </w:p>
              </w:txbxContent>
            </v:textbox>
          </v:shape>
        </w:pict>
      </w:r>
      <w:r w:rsidRPr="00D36463">
        <w:rPr>
          <w:rFonts w:ascii="宋体" w:cs="Times New Roman"/>
          <w:noProof/>
          <w:sz w:val="28"/>
          <w:szCs w:val="28"/>
        </w:rPr>
        <w:pict>
          <v:shape id="图片 48" o:spid="_x0000_i1044" type="#_x0000_t75" alt="1505660911(1)" style="width:352.2pt;height:181.8pt;visibility:visible">
            <v:imagedata r:id="rId29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bookmarkStart w:id="54" w:name="_Toc443926430"/>
      <w:bookmarkStart w:id="55" w:name="_Toc443926405"/>
      <w:bookmarkStart w:id="56" w:name="_Toc443927157"/>
      <w:r>
        <w:rPr>
          <w:rFonts w:ascii="宋体" w:hAnsi="宋体" w:cs="宋体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、预约确认单</w:t>
      </w:r>
      <w:bookmarkEnd w:id="54"/>
      <w:bookmarkEnd w:id="55"/>
      <w:bookmarkEnd w:id="56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上述校内人员转卡、汇款、混合支付这三种方式中有些业务进入【下一步】会弹出“请确认材料是否准备齐全”页面，请确认材料准备齐全后，将确认栏改为【有】”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自选图形 118" o:spid="_x0000_s1042" type="#_x0000_t62" style="position:absolute;left:0;text-align:left;margin-left:367.15pt;margin-top:-8.15pt;width:126pt;height:30.75pt;z-index:251649024;v-text-anchor:middle" adj="1046,32277,14400" fillcolor="#c9b5e8" strokecolor="#795d9b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157DB" w:rsidRDefault="004157D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仿宋" w:eastAsia="仿宋" w:hAnsi="仿宋" w:cs="Times New Roman"/>
                      <w:kern w:val="2"/>
                      <w:sz w:val="21"/>
                      <w:szCs w:val="21"/>
                    </w:rPr>
                  </w:pPr>
                  <w:r>
                    <w:rPr>
                      <w:rFonts w:ascii="仿宋" w:eastAsia="仿宋" w:hAnsi="仿宋" w:cs="仿宋" w:hint="eastAsia"/>
                      <w:kern w:val="2"/>
                      <w:sz w:val="21"/>
                      <w:szCs w:val="21"/>
                    </w:rPr>
                    <w:t>此处点击三角改为有</w:t>
                  </w:r>
                </w:p>
              </w:txbxContent>
            </v:textbox>
          </v:shape>
        </w:pict>
      </w:r>
      <w:r w:rsidRPr="00D36463">
        <w:rPr>
          <w:rFonts w:ascii="宋体" w:cs="Times New Roman"/>
          <w:noProof/>
          <w:sz w:val="28"/>
          <w:szCs w:val="28"/>
        </w:rPr>
        <w:pict>
          <v:shape id="图片 31" o:spid="_x0000_i1045" type="#_x0000_t75" style="width:406.2pt;height:184.2pt;visibility:visible">
            <v:imagedata r:id="rId30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完毕后点击【下一步】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32" o:spid="_x0000_i1046" type="#_x0000_t75" style="width:412.2pt;height:214.2pt;visibility:visible">
            <v:imagedata r:id="rId31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cs="Times New Roman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选择日期、校区后点击【预约】按钮即可进入打印界面。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33" o:spid="_x0000_i1047" type="#_x0000_t75" style="width:414pt;height:3in;visibility:visible">
            <v:imagedata r:id="rId32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点击打印确认单，此次预约成功。单位盖章，项目负责人签字。</w:t>
      </w:r>
    </w:p>
    <w:p w:rsidR="004157DB" w:rsidRDefault="004157DB">
      <w:pPr>
        <w:rPr>
          <w:rFonts w:ascii="宋体" w:cs="Times New Roman"/>
          <w:kern w:val="0"/>
          <w:sz w:val="28"/>
          <w:szCs w:val="28"/>
          <w:lang w:val="zh-CN"/>
        </w:rPr>
      </w:pPr>
      <w:bookmarkStart w:id="57" w:name="_Toc443927158"/>
      <w:bookmarkStart w:id="58" w:name="_Toc443926431"/>
      <w:bookmarkStart w:id="59" w:name="_Toc443926406"/>
      <w:r>
        <w:rPr>
          <w:rFonts w:ascii="宋体" w:hAnsi="宋体" w:cs="宋体" w:hint="eastAsia"/>
          <w:sz w:val="28"/>
          <w:szCs w:val="28"/>
        </w:rPr>
        <w:t>（二）历史报销单</w:t>
      </w:r>
      <w:bookmarkEnd w:id="53"/>
      <w:bookmarkEnd w:id="57"/>
      <w:bookmarkEnd w:id="58"/>
      <w:bookmarkEnd w:id="59"/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点击左侧的【历史报销单】按钮进入历史报销单界面。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34" o:spid="_x0000_i1048" type="#_x0000_t75" alt="5" style="width:410.4pt;height:165pt;visibility:visible">
            <v:imagedata r:id="rId33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cs="Times New Roman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选中一条记录，点击【查看报销单明细信息】按钮即可进入显示界面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35" o:spid="_x0000_i1049" type="#_x0000_t75" alt="6" style="width:405pt;height:164.4pt;visibility:visible">
            <v:imagedata r:id="rId34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cs="Times New Roman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选中一条单子，点击【打印报销单】可以打印报销单。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36" o:spid="_x0000_i1050" type="#_x0000_t75" alt="7" style="width:409.2pt;height:192.6pt;visibility:visible">
            <v:imagedata r:id="rId35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（三）预约删除日志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点击左侧的【预约删除日志】显示所有预约删除的日志。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50" o:spid="_x0000_i1051" type="#_x0000_t75" alt="1505661971(1)" style="width:414.6pt;height:197.4pt;visibility:visible">
            <v:imagedata r:id="rId36" o:title=""/>
          </v:shape>
        </w:pict>
      </w:r>
    </w:p>
    <w:p w:rsidR="004157DB" w:rsidRDefault="004157DB">
      <w:pPr>
        <w:numPr>
          <w:ilvl w:val="0"/>
          <w:numId w:val="1"/>
        </w:num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支付失败预约单</w:t>
      </w:r>
    </w:p>
    <w:p w:rsidR="004157DB" w:rsidRDefault="004157DB">
      <w:pPr>
        <w:rPr>
          <w:rFonts w:ascii="宋体" w:cs="Times New Roman"/>
          <w:sz w:val="28"/>
          <w:szCs w:val="28"/>
          <w:lang w:val="zh-CN"/>
        </w:rPr>
      </w:pPr>
      <w:r>
        <w:rPr>
          <w:rFonts w:ascii="宋体" w:hAnsi="宋体" w:cs="宋体" w:hint="eastAsia"/>
          <w:sz w:val="28"/>
          <w:szCs w:val="28"/>
        </w:rPr>
        <w:t>点击左侧的【支付失败预约单】查询所有预约支付失败的预约单。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51" o:spid="_x0000_i1052" type="#_x0000_t75" alt="1505662073" style="width:414.6pt;height:197.4pt;visibility:visible">
            <v:imagedata r:id="rId37" o:title=""/>
          </v:shape>
        </w:pict>
      </w:r>
    </w:p>
    <w:p w:rsidR="004157DB" w:rsidRDefault="004157DB">
      <w:pPr>
        <w:numPr>
          <w:ilvl w:val="0"/>
          <w:numId w:val="1"/>
        </w:num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电子发票认证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点击左侧的【电子发票认证】按钮，即可进入电子发票认证界面。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noProof/>
        </w:rPr>
        <w:pict>
          <v:shape id="_x0000_s1043" type="#_x0000_t62" style="position:absolute;left:0;text-align:left;margin-left:107pt;margin-top:291.9pt;width:126pt;height:24.65pt;z-index:251669504;v-text-anchor:middle" adj="1046,32290,14400" fillcolor="#c9b5e8" strokecolor="#795d9b">
            <v:fill color2="#f0eaf9" rotate="t" angle="180" colors="0 #c9b5e8;22938f #d9cbee;1 #f0eaf9" focus="100%" type="gradient"/>
            <v:shadow on="t" color="black" opacity="24903f" origin=",.5" offset="0,.55556mm"/>
            <v:textbox>
              <w:txbxContent>
                <w:p w:rsidR="004157DB" w:rsidRDefault="004157DB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仿宋" w:eastAsia="仿宋" w:hAnsi="仿宋" w:cs="Times New Roman"/>
                      <w:kern w:val="2"/>
                      <w:sz w:val="21"/>
                      <w:szCs w:val="21"/>
                    </w:rPr>
                  </w:pPr>
                  <w:r>
                    <w:rPr>
                      <w:rFonts w:ascii="仿宋" w:eastAsia="仿宋" w:hAnsi="仿宋" w:cs="仿宋" w:hint="eastAsia"/>
                      <w:kern w:val="2"/>
                      <w:sz w:val="21"/>
                      <w:szCs w:val="21"/>
                    </w:rPr>
                    <w:t>点击此处进行申请</w:t>
                  </w:r>
                </w:p>
              </w:txbxContent>
            </v:textbox>
          </v:shape>
        </w:pict>
      </w:r>
      <w:r w:rsidRPr="00D36463">
        <w:rPr>
          <w:rFonts w:ascii="宋体" w:cs="Times New Roman"/>
          <w:noProof/>
          <w:sz w:val="28"/>
          <w:szCs w:val="28"/>
        </w:rPr>
        <w:pict>
          <v:shape id="图片 52" o:spid="_x0000_i1053" type="#_x0000_t75" alt="1505662220(1)" style="width:421.2pt;height:324pt;visibility:visible">
            <v:imagedata r:id="rId38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进入电子发票认证界面后选择其他发票认证，进入其发票认证界面</w:t>
      </w:r>
    </w:p>
    <w:p w:rsidR="004157DB" w:rsidRDefault="004157DB">
      <w:pPr>
        <w:rPr>
          <w:rFonts w:ascii="宋体" w:cs="Times New Roman"/>
          <w:sz w:val="28"/>
          <w:szCs w:val="28"/>
        </w:rPr>
      </w:pPr>
      <w:r w:rsidRPr="00D36463">
        <w:rPr>
          <w:rFonts w:ascii="宋体" w:cs="Times New Roman"/>
          <w:noProof/>
          <w:sz w:val="28"/>
          <w:szCs w:val="28"/>
        </w:rPr>
        <w:pict>
          <v:shape id="图片 53" o:spid="_x0000_i1054" type="#_x0000_t75" alt="1505662284(1)" style="width:411.6pt;height:170.4pt;visibility:visible">
            <v:imagedata r:id="rId39" o:title=""/>
          </v:shape>
        </w:pict>
      </w:r>
    </w:p>
    <w:p w:rsidR="004157DB" w:rsidRDefault="004157DB">
      <w:pPr>
        <w:rPr>
          <w:rFonts w:ascii="宋体" w:cs="Times New Roman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按要求如实填写电子发票信息，填写完整后点击保存按钮。</w:t>
      </w:r>
    </w:p>
    <w:p w:rsidR="004157DB" w:rsidRDefault="004157DB">
      <w:pPr>
        <w:pStyle w:val="Heading1"/>
        <w:rPr>
          <w:rFonts w:cs="Times New Roman"/>
        </w:rPr>
      </w:pPr>
      <w:bookmarkStart w:id="60" w:name="_Toc443926433"/>
      <w:bookmarkStart w:id="61" w:name="_Toc443926408"/>
      <w:bookmarkStart w:id="62" w:name="_Toc443927160"/>
      <w:r>
        <w:rPr>
          <w:rFonts w:cs="宋体" w:hint="eastAsia"/>
        </w:rPr>
        <w:t>附件</w:t>
      </w:r>
      <w:bookmarkEnd w:id="60"/>
      <w:bookmarkEnd w:id="61"/>
      <w:r>
        <w:rPr>
          <w:rFonts w:cs="宋体" w:hint="eastAsia"/>
        </w:rPr>
        <w:t>一</w:t>
      </w:r>
      <w:bookmarkEnd w:id="62"/>
    </w:p>
    <w:p w:rsidR="004157DB" w:rsidRDefault="004157DB">
      <w:pPr>
        <w:pStyle w:val="Heading2"/>
        <w:jc w:val="center"/>
        <w:rPr>
          <w:rFonts w:cs="Times New Roman"/>
        </w:rPr>
      </w:pPr>
      <w:bookmarkStart w:id="63" w:name="_Toc443926434"/>
      <w:bookmarkStart w:id="64" w:name="_Toc443926409"/>
      <w:bookmarkStart w:id="65" w:name="_Toc443927161"/>
      <w:r>
        <w:rPr>
          <w:rFonts w:cs="宋体" w:hint="eastAsia"/>
        </w:rPr>
        <w:t>酬金申报业务流程</w:t>
      </w:r>
      <w:bookmarkEnd w:id="63"/>
      <w:bookmarkEnd w:id="64"/>
      <w:bookmarkEnd w:id="65"/>
    </w:p>
    <w:p w:rsidR="004157DB" w:rsidRDefault="004157DB">
      <w:pPr>
        <w:numPr>
          <w:ilvl w:val="0"/>
          <w:numId w:val="2"/>
        </w:numPr>
        <w:rPr>
          <w:rFonts w:cs="Times New Roman"/>
          <w:b/>
          <w:bCs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酬金申报业务包含以下具体内容。</w:t>
      </w:r>
    </w:p>
    <w:p w:rsidR="004157DB" w:rsidRDefault="004157DB">
      <w:pPr>
        <w:numPr>
          <w:ilvl w:val="0"/>
          <w:numId w:val="3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校内人员酬金发放：</w:t>
      </w:r>
    </w:p>
    <w:p w:rsidR="004157DB" w:rsidRDefault="004157DB">
      <w:p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包括校内人员的科研酬金、课时费、监考费、评审费、退休返聘及临时工工资、人力资源费等。</w:t>
      </w:r>
    </w:p>
    <w:p w:rsidR="004157DB" w:rsidRDefault="004157DB">
      <w:pPr>
        <w:numPr>
          <w:ilvl w:val="0"/>
          <w:numId w:val="3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学生酬金发放：</w:t>
      </w:r>
    </w:p>
    <w:p w:rsidR="004157DB" w:rsidRDefault="004157DB">
      <w:p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包括科研应税酬金、奖助学金、勤工俭学、困难补助等。</w:t>
      </w:r>
    </w:p>
    <w:p w:rsidR="004157DB" w:rsidRDefault="004157DB">
      <w:pPr>
        <w:numPr>
          <w:ilvl w:val="0"/>
          <w:numId w:val="3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校外劳务人员酬金发放：</w:t>
      </w:r>
    </w:p>
    <w:p w:rsidR="004157DB" w:rsidRDefault="004157DB">
      <w:p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包括专家咨询费、专家评审费、课时费、讲座费、科研劳务费等。</w:t>
      </w:r>
    </w:p>
    <w:p w:rsidR="004157DB" w:rsidRDefault="004157DB">
      <w:pPr>
        <w:numPr>
          <w:ilvl w:val="0"/>
          <w:numId w:val="2"/>
        </w:numPr>
        <w:rPr>
          <w:rFonts w:cs="Times New Roman"/>
          <w:b/>
          <w:bCs/>
          <w:sz w:val="24"/>
          <w:szCs w:val="24"/>
        </w:rPr>
      </w:pPr>
      <w:r>
        <w:rPr>
          <w:noProof/>
        </w:rPr>
        <w:pict>
          <v:group id="组合 221" o:spid="_x0000_s1044" style="position:absolute;left:0;text-align:left;margin-left:-71.95pt;margin-top:39pt;width:562.7pt;height:212.8pt;z-index:251655168" coordorigin="360,3312" coordsize="11254,4256">
            <v:shape id="图片 222" o:spid="_x0000_s1045" type="#_x0000_t75" style="position:absolute;left:360;top:3312;width:11254;height:4256">
              <v:imagedata r:id="rId40" o:title=""/>
            </v:shape>
            <v:shape id="自选图形 223" o:spid="_x0000_s1046" type="#_x0000_t62" style="position:absolute;left:720;top:6744;width:10800;height:468" adj="2816,35677,14400" strokecolor="red" strokeweight="1.5pt">
              <v:fill opacity="5242f"/>
              <v:textbox>
                <w:txbxContent>
                  <w:p w:rsidR="004157DB" w:rsidRDefault="004157DB">
                    <w:pPr>
                      <w:rPr>
                        <w:rFonts w:cs="Times New Roman"/>
                        <w:sz w:val="24"/>
                        <w:szCs w:val="24"/>
                      </w:rPr>
                    </w:pPr>
                    <w:r>
                      <w:rPr>
                        <w:rFonts w:cs="宋体" w:hint="eastAsia"/>
                        <w:sz w:val="24"/>
                        <w:szCs w:val="24"/>
                      </w:rPr>
                      <w:t>带“</w:t>
                    </w:r>
                    <w:r>
                      <w:rPr>
                        <w:color w:val="FF0000"/>
                        <w:sz w:val="24"/>
                        <w:szCs w:val="24"/>
                      </w:rPr>
                      <w:t>*</w:t>
                    </w:r>
                    <w:r>
                      <w:rPr>
                        <w:rFonts w:cs="宋体" w:hint="eastAsia"/>
                        <w:sz w:val="24"/>
                        <w:szCs w:val="24"/>
                      </w:rPr>
                      <w:t>”项为必填项。基本信息填写完整后，选择“酬金申报”业务，点击“下一步”按钮。</w:t>
                    </w:r>
                  </w:p>
                  <w:p w:rsidR="004157DB" w:rsidRDefault="004157DB">
                    <w:pPr>
                      <w:rPr>
                        <w:rFonts w:cs="Times New Roman"/>
                      </w:rPr>
                    </w:pPr>
                  </w:p>
                </w:txbxContent>
              </v:textbox>
            </v:shape>
            <v:rect id="矩形 224" o:spid="_x0000_s1047" style="position:absolute;left:5400;top:6390;width:855;height:276" filled="f" strokecolor="red" strokeweight="1.5pt"/>
            <w10:wrap type="square"/>
          </v:group>
        </w:pict>
      </w:r>
      <w:r>
        <w:rPr>
          <w:rFonts w:cs="宋体" w:hint="eastAsia"/>
          <w:b/>
          <w:bCs/>
          <w:sz w:val="24"/>
          <w:szCs w:val="24"/>
        </w:rPr>
        <w:t>酬金申报业务发放流程</w:t>
      </w:r>
    </w:p>
    <w:p w:rsidR="004157DB" w:rsidRDefault="004157DB">
      <w:pPr>
        <w:numPr>
          <w:ilvl w:val="0"/>
          <w:numId w:val="4"/>
        </w:numPr>
        <w:rPr>
          <w:rFonts w:cs="Times New Roman"/>
          <w:b/>
          <w:bCs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填写报销基本信息。</w:t>
      </w:r>
    </w:p>
    <w:p w:rsidR="004157DB" w:rsidRDefault="004157DB">
      <w:pPr>
        <w:numPr>
          <w:ilvl w:val="1"/>
          <w:numId w:val="4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其他项填写均和其他类业务一致。</w:t>
      </w:r>
    </w:p>
    <w:p w:rsidR="004157DB" w:rsidRDefault="004157DB">
      <w:pPr>
        <w:numPr>
          <w:ilvl w:val="1"/>
          <w:numId w:val="4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选择支付方式：必须填写，点击右侧【▽】标志选择下拉菜单内容，选择【混合支付】即可。</w:t>
      </w:r>
    </w:p>
    <w:p w:rsidR="004157DB" w:rsidRDefault="004157DB">
      <w:pPr>
        <w:numPr>
          <w:ilvl w:val="1"/>
          <w:numId w:val="4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选择业务大类：必须填写，点击左侧【○】标志选择即可。</w:t>
      </w:r>
    </w:p>
    <w:p w:rsidR="004157DB" w:rsidRDefault="004157DB">
      <w:pPr>
        <w:numPr>
          <w:ilvl w:val="1"/>
          <w:numId w:val="4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以上信息完整填写后，点击【下一步】按钮，进入下一界面。</w:t>
      </w:r>
    </w:p>
    <w:p w:rsidR="004157DB" w:rsidRDefault="004157DB">
      <w:pPr>
        <w:rPr>
          <w:rFonts w:cs="Times New Roman"/>
          <w:sz w:val="24"/>
          <w:szCs w:val="24"/>
        </w:rPr>
      </w:pPr>
    </w:p>
    <w:p w:rsidR="004157DB" w:rsidRDefault="004157DB">
      <w:pPr>
        <w:numPr>
          <w:ilvl w:val="0"/>
          <w:numId w:val="4"/>
        </w:numPr>
        <w:rPr>
          <w:rFonts w:cs="Times New Roman"/>
          <w:sz w:val="24"/>
          <w:szCs w:val="24"/>
        </w:rPr>
      </w:pPr>
      <w:r>
        <w:rPr>
          <w:noProof/>
        </w:rPr>
        <w:pict>
          <v:group id="组合 225" o:spid="_x0000_s1048" style="position:absolute;left:0;text-align:left;margin-left:-45pt;margin-top:21.2pt;width:486pt;height:227.2pt;z-index:251656192" coordorigin="1080,7524" coordsize="9720,4544">
            <v:shape id="图片 226" o:spid="_x0000_s1049" type="#_x0000_t75" style="position:absolute;left:1080;top:7524;width:9720;height:4544">
              <v:imagedata r:id="rId41" o:title=""/>
            </v:shape>
            <v:shape id="自选图形 227" o:spid="_x0000_s1050" type="#_x0000_t62" style="position:absolute;left:2700;top:9708;width:3240;height:1560" adj="-1500,28038,14400" filled="f" strokecolor="red" strokeweight="1.5pt">
              <v:textbox>
                <w:txbxContent>
                  <w:p w:rsidR="004157DB" w:rsidRDefault="004157DB">
                    <w:pPr>
                      <w:rPr>
                        <w:rFonts w:cs="Times New Roman"/>
                      </w:rPr>
                    </w:pPr>
                    <w:r>
                      <w:rPr>
                        <w:rFonts w:cs="宋体" w:hint="eastAsia"/>
                      </w:rPr>
                      <w:t>人员类型、酬金性质、酬金摘要均为必填项。根据实际酬金申报情况选择对应内容，填写完整后，点击“下一步”按钮。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cs="宋体" w:hint="eastAsia"/>
          <w:b/>
          <w:bCs/>
          <w:sz w:val="24"/>
          <w:szCs w:val="24"/>
        </w:rPr>
        <w:t>填写酬金信息。</w:t>
      </w:r>
    </w:p>
    <w:p w:rsidR="004157DB" w:rsidRDefault="004157DB">
      <w:pPr>
        <w:numPr>
          <w:ilvl w:val="1"/>
          <w:numId w:val="2"/>
        </w:numPr>
        <w:rPr>
          <w:rFonts w:cs="Times New Roman"/>
          <w:b/>
          <w:bCs/>
          <w:sz w:val="24"/>
          <w:szCs w:val="24"/>
        </w:rPr>
      </w:pPr>
      <w:r>
        <w:rPr>
          <w:rFonts w:cs="宋体" w:hint="eastAsia"/>
          <w:sz w:val="24"/>
          <w:szCs w:val="24"/>
        </w:rPr>
        <w:t>人员类型：必须选择。分为以下三类：（</w:t>
      </w:r>
      <w:r>
        <w:rPr>
          <w:sz w:val="24"/>
          <w:szCs w:val="24"/>
        </w:rPr>
        <w:t>1</w:t>
      </w:r>
      <w:r>
        <w:rPr>
          <w:rFonts w:cs="宋体" w:hint="eastAsia"/>
          <w:sz w:val="24"/>
          <w:szCs w:val="24"/>
        </w:rPr>
        <w:t>）、校内人员；（</w:t>
      </w:r>
      <w:r>
        <w:rPr>
          <w:sz w:val="24"/>
          <w:szCs w:val="24"/>
        </w:rPr>
        <w:t>2</w:t>
      </w:r>
      <w:r>
        <w:rPr>
          <w:rFonts w:cs="宋体" w:hint="eastAsia"/>
          <w:sz w:val="24"/>
          <w:szCs w:val="24"/>
        </w:rPr>
        <w:t>）、学生；（</w:t>
      </w:r>
      <w:r>
        <w:rPr>
          <w:sz w:val="24"/>
          <w:szCs w:val="24"/>
        </w:rPr>
        <w:t>3</w:t>
      </w:r>
      <w:r>
        <w:rPr>
          <w:rFonts w:cs="宋体" w:hint="eastAsia"/>
          <w:sz w:val="24"/>
          <w:szCs w:val="24"/>
        </w:rPr>
        <w:t>）、校外人员。根据需要选择相应项。</w:t>
      </w:r>
    </w:p>
    <w:p w:rsidR="004157DB" w:rsidRDefault="004157DB">
      <w:pPr>
        <w:numPr>
          <w:ilvl w:val="1"/>
          <w:numId w:val="2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酬金性质：必须选择。根据校区和实际需要，选择对应的酬金性质。</w:t>
      </w:r>
    </w:p>
    <w:p w:rsidR="004157DB" w:rsidRDefault="004157DB">
      <w:pPr>
        <w:numPr>
          <w:ilvl w:val="1"/>
          <w:numId w:val="2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酬金摘要：必须填写。指发放酬金的内容，填写“</w:t>
      </w:r>
      <w:r>
        <w:rPr>
          <w:sz w:val="24"/>
          <w:szCs w:val="24"/>
        </w:rPr>
        <w:t>XX</w:t>
      </w:r>
      <w:r>
        <w:rPr>
          <w:rFonts w:cs="宋体" w:hint="eastAsia"/>
          <w:sz w:val="24"/>
          <w:szCs w:val="24"/>
        </w:rPr>
        <w:t>部门付</w:t>
      </w:r>
      <w:r>
        <w:rPr>
          <w:sz w:val="24"/>
          <w:szCs w:val="24"/>
        </w:rPr>
        <w:t>XX</w:t>
      </w:r>
      <w:r>
        <w:rPr>
          <w:rFonts w:cs="宋体" w:hint="eastAsia"/>
          <w:sz w:val="24"/>
          <w:szCs w:val="24"/>
        </w:rPr>
        <w:t>等</w:t>
      </w:r>
      <w:r>
        <w:rPr>
          <w:sz w:val="24"/>
          <w:szCs w:val="24"/>
        </w:rPr>
        <w:t>XX</w:t>
      </w:r>
      <w:r>
        <w:rPr>
          <w:rFonts w:cs="宋体" w:hint="eastAsia"/>
          <w:sz w:val="24"/>
          <w:szCs w:val="24"/>
        </w:rPr>
        <w:t>月</w:t>
      </w:r>
      <w:r>
        <w:rPr>
          <w:sz w:val="24"/>
          <w:szCs w:val="24"/>
        </w:rPr>
        <w:t>XX</w:t>
      </w:r>
      <w:r>
        <w:rPr>
          <w:rFonts w:cs="宋体" w:hint="eastAsia"/>
          <w:sz w:val="24"/>
          <w:szCs w:val="24"/>
        </w:rPr>
        <w:t>酬金”，如“建筑学院付张三等</w:t>
      </w:r>
      <w:r>
        <w:rPr>
          <w:sz w:val="24"/>
          <w:szCs w:val="24"/>
        </w:rPr>
        <w:t>16</w:t>
      </w:r>
      <w:r>
        <w:rPr>
          <w:rFonts w:cs="宋体" w:hint="eastAsia"/>
          <w:sz w:val="24"/>
          <w:szCs w:val="24"/>
        </w:rPr>
        <w:t>年</w:t>
      </w:r>
      <w:r>
        <w:rPr>
          <w:sz w:val="24"/>
          <w:szCs w:val="24"/>
        </w:rPr>
        <w:t>1</w:t>
      </w:r>
      <w:r>
        <w:rPr>
          <w:rFonts w:cs="宋体" w:hint="eastAsia"/>
          <w:sz w:val="24"/>
          <w:szCs w:val="24"/>
        </w:rPr>
        <w:t>月课酬”。</w:t>
      </w:r>
    </w:p>
    <w:p w:rsidR="004157DB" w:rsidRDefault="004157DB">
      <w:pPr>
        <w:numPr>
          <w:ilvl w:val="1"/>
          <w:numId w:val="2"/>
        </w:numPr>
        <w:rPr>
          <w:rFonts w:cs="Times New Roman"/>
          <w:sz w:val="24"/>
          <w:szCs w:val="24"/>
        </w:rPr>
      </w:pPr>
      <w:r>
        <w:rPr>
          <w:rFonts w:cs="宋体" w:hint="eastAsia"/>
          <w:sz w:val="24"/>
          <w:szCs w:val="24"/>
        </w:rPr>
        <w:t>以上信息完整填写后，点击【下一步】按钮，进入下一界面。</w:t>
      </w:r>
    </w:p>
    <w:p w:rsidR="004157DB" w:rsidRDefault="004157DB">
      <w:pPr>
        <w:rPr>
          <w:rFonts w:cs="Times New Roman"/>
          <w:sz w:val="24"/>
          <w:szCs w:val="24"/>
        </w:rPr>
      </w:pPr>
    </w:p>
    <w:p w:rsidR="004157DB" w:rsidRDefault="004157DB">
      <w:pPr>
        <w:numPr>
          <w:ilvl w:val="0"/>
          <w:numId w:val="4"/>
        </w:numPr>
        <w:rPr>
          <w:rFonts w:cs="Times New Roman"/>
          <w:b/>
          <w:bCs/>
          <w:sz w:val="24"/>
          <w:szCs w:val="24"/>
        </w:rPr>
      </w:pPr>
      <w:r>
        <w:rPr>
          <w:noProof/>
        </w:rPr>
        <w:pict>
          <v:group id="组合 228" o:spid="_x0000_s1051" style="position:absolute;left:0;text-align:left;margin-left:-45pt;margin-top:15.6pt;width:486pt;height:249.6pt;z-index:251657216" coordorigin="900,2376" coordsize="9720,4992">
            <v:shape id="图片 229" o:spid="_x0000_s1052" type="#_x0000_t75" style="position:absolute;left:900;top:2376;width:9720;height:4992">
              <v:imagedata r:id="rId42" o:title=""/>
            </v:shape>
            <v:shape id="自选图形 230" o:spid="_x0000_s1053" type="#_x0000_t62" style="position:absolute;left:1800;top:4092;width:5220;height:1872" adj="5073,34223,14400" filled="f" strokecolor="red" strokeweight="1.5pt">
              <v:textbox>
                <w:txbxContent>
                  <w:p w:rsidR="004157DB" w:rsidRDefault="004157DB">
                    <w:pPr>
                      <w:rPr>
                        <w:rFonts w:cs="Times New Roman"/>
                      </w:rPr>
                    </w:pPr>
                    <w:r>
                      <w:rPr>
                        <w:rFonts w:cs="宋体" w:hint="eastAsia"/>
                      </w:rPr>
                      <w:t>酬金单据详细信息录入方式分为两种，一种为单笔录入，适用于人员较少的情况，一种为</w:t>
                    </w:r>
                    <w:r>
                      <w:t>EXCEL</w:t>
                    </w:r>
                    <w:r>
                      <w:rPr>
                        <w:rFonts w:cs="宋体" w:hint="eastAsia"/>
                      </w:rPr>
                      <w:t>导入，适用于人员较多的情况。酬金发放内容录入完整后，选择</w:t>
                    </w:r>
                    <w:r>
                      <w:t>”</w:t>
                    </w:r>
                    <w:r>
                      <w:rPr>
                        <w:rFonts w:cs="宋体" w:hint="eastAsia"/>
                      </w:rPr>
                      <w:t>提交发放清单</w:t>
                    </w:r>
                    <w:r>
                      <w:t>”</w:t>
                    </w:r>
                    <w:r>
                      <w:rPr>
                        <w:rFonts w:cs="宋体" w:hint="eastAsia"/>
                      </w:rPr>
                      <w:t>按钮。如需更改基本信息，可点击“上一步”按钮。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cs="宋体" w:hint="eastAsia"/>
          <w:b/>
          <w:bCs/>
          <w:sz w:val="24"/>
          <w:szCs w:val="24"/>
        </w:rPr>
        <w:t>录入酬金发放内容。</w:t>
      </w:r>
    </w:p>
    <w:p w:rsidR="004157DB" w:rsidRDefault="004157DB">
      <w:pPr>
        <w:rPr>
          <w:rFonts w:cs="Times New Roman"/>
          <w:b/>
          <w:bCs/>
          <w:sz w:val="24"/>
          <w:szCs w:val="24"/>
        </w:rPr>
      </w:pPr>
    </w:p>
    <w:p w:rsidR="004157DB" w:rsidRDefault="004157DB">
      <w:pPr>
        <w:rPr>
          <w:rFonts w:cs="Times New Roman"/>
          <w:b/>
          <w:bCs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方式一：单笔录入</w:t>
      </w:r>
    </w:p>
    <w:p w:rsidR="004157DB" w:rsidRDefault="004157DB">
      <w:pPr>
        <w:rPr>
          <w:rFonts w:cs="Times New Roman"/>
          <w:b/>
          <w:bCs/>
          <w:sz w:val="24"/>
          <w:szCs w:val="24"/>
        </w:rPr>
      </w:pPr>
      <w:r>
        <w:rPr>
          <w:noProof/>
        </w:rPr>
        <w:pict>
          <v:group id="组合 231" o:spid="_x0000_s1054" style="position:absolute;left:0;text-align:left;margin-left:0;margin-top:20.3pt;width:415.5pt;height:209.25pt;z-index:251658240" coordorigin="1800,8086" coordsize="8310,4185">
            <v:shape id="图片 232" o:spid="_x0000_s1055" type="#_x0000_t75" style="position:absolute;left:1800;top:8086;width:8310;height:4185">
              <v:imagedata r:id="rId43" o:title=""/>
            </v:shape>
            <v:shape id="自选图形 233" o:spid="_x0000_s1056" type="#_x0000_t62" style="position:absolute;left:5400;top:11268;width:3240;height:780" adj="-15413,22708,14400" filled="f" strokecolor="red" strokeweight="1.5pt">
              <v:textbox>
                <w:txbxContent>
                  <w:p w:rsidR="004157DB" w:rsidRDefault="004157DB">
                    <w:pPr>
                      <w:rPr>
                        <w:rFonts w:cs="Times New Roman"/>
                      </w:rPr>
                    </w:pPr>
                    <w:r>
                      <w:rPr>
                        <w:rFonts w:cs="宋体" w:hint="eastAsia"/>
                        <w:sz w:val="24"/>
                        <w:szCs w:val="24"/>
                      </w:rPr>
                      <w:t>带“</w:t>
                    </w:r>
                    <w:r>
                      <w:rPr>
                        <w:color w:val="FF0000"/>
                        <w:sz w:val="24"/>
                        <w:szCs w:val="24"/>
                      </w:rPr>
                      <w:t>*</w:t>
                    </w:r>
                    <w:r>
                      <w:rPr>
                        <w:rFonts w:cs="宋体" w:hint="eastAsia"/>
                        <w:sz w:val="24"/>
                        <w:szCs w:val="24"/>
                      </w:rPr>
                      <w:t>”项为必填项。填写完整后点击“确认”按钮。</w:t>
                    </w:r>
                  </w:p>
                </w:txbxContent>
              </v:textbox>
            </v:shape>
            <w10:wrap type="square"/>
          </v:group>
        </w:pict>
      </w:r>
      <w:r>
        <w:rPr>
          <w:rFonts w:cs="宋体" w:hint="eastAsia"/>
          <w:b/>
          <w:bCs/>
          <w:sz w:val="24"/>
          <w:szCs w:val="24"/>
        </w:rPr>
        <w:t>单笔录入界面如下：</w:t>
      </w:r>
    </w:p>
    <w:p w:rsidR="004157DB" w:rsidRDefault="004157DB">
      <w:pPr>
        <w:rPr>
          <w:rFonts w:cs="Times New Roman"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备注：</w:t>
      </w:r>
      <w:r>
        <w:rPr>
          <w:sz w:val="24"/>
          <w:szCs w:val="24"/>
        </w:rPr>
        <w:t>1</w:t>
      </w:r>
      <w:r>
        <w:rPr>
          <w:rFonts w:cs="宋体" w:hint="eastAsia"/>
          <w:sz w:val="24"/>
          <w:szCs w:val="24"/>
        </w:rPr>
        <w:t>、标准与数量（必填项）为金额的核定依据，例如张三某月上了</w:t>
      </w:r>
      <w:r>
        <w:rPr>
          <w:sz w:val="24"/>
          <w:szCs w:val="24"/>
        </w:rPr>
        <w:t>4</w:t>
      </w:r>
      <w:r>
        <w:rPr>
          <w:rFonts w:cs="宋体" w:hint="eastAsia"/>
          <w:sz w:val="24"/>
          <w:szCs w:val="24"/>
        </w:rPr>
        <w:t>堂课，每课时</w:t>
      </w:r>
      <w:r>
        <w:rPr>
          <w:sz w:val="24"/>
          <w:szCs w:val="24"/>
        </w:rPr>
        <w:t>200</w:t>
      </w:r>
      <w:r>
        <w:rPr>
          <w:rFonts w:cs="宋体" w:hint="eastAsia"/>
          <w:sz w:val="24"/>
          <w:szCs w:val="24"/>
        </w:rPr>
        <w:t>元，合计金额</w:t>
      </w:r>
      <w:r>
        <w:rPr>
          <w:sz w:val="24"/>
          <w:szCs w:val="24"/>
        </w:rPr>
        <w:t>800</w:t>
      </w:r>
      <w:r>
        <w:rPr>
          <w:rFonts w:cs="宋体" w:hint="eastAsia"/>
          <w:sz w:val="24"/>
          <w:szCs w:val="24"/>
        </w:rPr>
        <w:t>元。此时，标准则为【</w:t>
      </w:r>
      <w:r>
        <w:rPr>
          <w:sz w:val="24"/>
          <w:szCs w:val="24"/>
        </w:rPr>
        <w:t>200</w:t>
      </w:r>
      <w:r>
        <w:rPr>
          <w:rFonts w:cs="宋体" w:hint="eastAsia"/>
          <w:sz w:val="24"/>
          <w:szCs w:val="24"/>
        </w:rPr>
        <w:t>”，数量为【</w:t>
      </w:r>
      <w:r>
        <w:rPr>
          <w:sz w:val="24"/>
          <w:szCs w:val="24"/>
        </w:rPr>
        <w:t>4</w:t>
      </w:r>
      <w:r>
        <w:rPr>
          <w:rFonts w:cs="宋体" w:hint="eastAsia"/>
          <w:sz w:val="24"/>
          <w:szCs w:val="24"/>
        </w:rPr>
        <w:t>”，金额为【</w:t>
      </w:r>
      <w:r>
        <w:rPr>
          <w:sz w:val="24"/>
          <w:szCs w:val="24"/>
        </w:rPr>
        <w:t>800</w:t>
      </w:r>
      <w:r>
        <w:rPr>
          <w:rFonts w:cs="宋体" w:hint="eastAsia"/>
          <w:sz w:val="24"/>
          <w:szCs w:val="24"/>
        </w:rPr>
        <w:t>”。</w:t>
      </w:r>
    </w:p>
    <w:p w:rsidR="004157DB" w:rsidRDefault="004157DB" w:rsidP="001943FF">
      <w:pPr>
        <w:ind w:firstLineChars="294" w:firstLine="31680"/>
        <w:rPr>
          <w:rFonts w:cs="Times New Roman"/>
          <w:sz w:val="24"/>
          <w:szCs w:val="24"/>
        </w:rPr>
      </w:pPr>
      <w:r>
        <w:rPr>
          <w:sz w:val="24"/>
          <w:szCs w:val="24"/>
        </w:rPr>
        <w:t>2</w:t>
      </w:r>
      <w:r>
        <w:rPr>
          <w:rFonts w:cs="宋体" w:hint="eastAsia"/>
          <w:sz w:val="24"/>
          <w:szCs w:val="24"/>
        </w:rPr>
        <w:t>、校外劳务人员酬金录入若提示无此人，须先到【校外人员信息维护”菜单中申报！（详见【三、校外人员信息维护指南”。）</w:t>
      </w:r>
    </w:p>
    <w:p w:rsidR="004157DB" w:rsidRDefault="004157DB">
      <w:pPr>
        <w:rPr>
          <w:rFonts w:cs="Times New Roman"/>
          <w:b/>
          <w:bCs/>
          <w:sz w:val="24"/>
          <w:szCs w:val="24"/>
        </w:rPr>
      </w:pPr>
    </w:p>
    <w:p w:rsidR="004157DB" w:rsidRDefault="004157DB">
      <w:pPr>
        <w:rPr>
          <w:rFonts w:cs="Times New Roman"/>
          <w:b/>
          <w:bCs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方式二：</w:t>
      </w:r>
      <w:r>
        <w:rPr>
          <w:b/>
          <w:bCs/>
          <w:sz w:val="24"/>
          <w:szCs w:val="24"/>
        </w:rPr>
        <w:t>EXCEL</w:t>
      </w:r>
      <w:r>
        <w:rPr>
          <w:rFonts w:cs="宋体" w:hint="eastAsia"/>
          <w:b/>
          <w:bCs/>
          <w:sz w:val="24"/>
          <w:szCs w:val="24"/>
        </w:rPr>
        <w:t>导入</w:t>
      </w:r>
    </w:p>
    <w:p w:rsidR="004157DB" w:rsidRDefault="004157DB">
      <w:pPr>
        <w:rPr>
          <w:rFonts w:cs="Times New Roman"/>
          <w:b/>
          <w:bCs/>
          <w:sz w:val="24"/>
          <w:szCs w:val="24"/>
        </w:rPr>
      </w:pPr>
      <w:r>
        <w:rPr>
          <w:noProof/>
        </w:rPr>
        <w:pict>
          <v:shape id="自选图形 236" o:spid="_x0000_s1057" type="#_x0000_t62" style="position:absolute;left:0;text-align:left;margin-left:117pt;margin-top:93.6pt;width:162pt;height:39pt;z-index:251661312" adj="-13607,-25698,14400" filled="f" strokecolor="red" strokeweight="1.5pt">
            <v:textbox>
              <w:txbxContent>
                <w:p w:rsidR="004157DB" w:rsidRDefault="004157DB">
                  <w:pPr>
                    <w:rPr>
                      <w:rFonts w:cs="Times New Roman"/>
                    </w:rPr>
                  </w:pPr>
                  <w:r>
                    <w:t>2</w:t>
                  </w:r>
                  <w:r>
                    <w:rPr>
                      <w:rFonts w:cs="宋体" w:hint="eastAsia"/>
                    </w:rPr>
                    <w:t>、选择制作好的</w:t>
                  </w:r>
                  <w:r>
                    <w:t>EXCLE</w:t>
                  </w:r>
                  <w:r>
                    <w:rPr>
                      <w:rFonts w:cs="宋体" w:hint="eastAsia"/>
                    </w:rPr>
                    <w:t>模板导入后点击“确定导入”按钮。</w:t>
                  </w:r>
                </w:p>
              </w:txbxContent>
            </v:textbox>
          </v:shape>
        </w:pict>
      </w:r>
      <w:r>
        <w:rPr>
          <w:noProof/>
        </w:rPr>
        <w:pict>
          <v:shape id="自选图形 235" o:spid="_x0000_s1058" type="#_x0000_t62" style="position:absolute;left:0;text-align:left;margin-left:-36pt;margin-top:117pt;width:135pt;height:54.6pt;z-index:251660288" adj="11280,32677,14400" filled="f" strokecolor="red" strokeweight="1.5pt">
            <v:textbox>
              <w:txbxContent>
                <w:p w:rsidR="004157DB" w:rsidRDefault="004157DB">
                  <w:pPr>
                    <w:rPr>
                      <w:rFonts w:cs="Times New Roman"/>
                    </w:rPr>
                  </w:pPr>
                  <w:r>
                    <w:t>1</w:t>
                  </w:r>
                  <w:r>
                    <w:rPr>
                      <w:rFonts w:cs="宋体" w:hint="eastAsia"/>
                    </w:rPr>
                    <w:t>、点击“导出</w:t>
                  </w:r>
                  <w:r>
                    <w:t>EXCEL</w:t>
                  </w:r>
                  <w:r>
                    <w:rPr>
                      <w:rFonts w:cs="宋体" w:hint="eastAsia"/>
                    </w:rPr>
                    <w:t>模板”，生成并下载相应模板。</w:t>
                  </w:r>
                </w:p>
              </w:txbxContent>
            </v:textbox>
          </v:shape>
        </w:pict>
      </w:r>
      <w:r>
        <w:rPr>
          <w:noProof/>
        </w:rPr>
        <w:pict>
          <v:shape id="图片 234" o:spid="_x0000_s1059" type="#_x0000_t75" style="position:absolute;left:0;text-align:left;margin-left:-45pt;margin-top:16.7pt;width:7in;height:206pt;z-index:251659264;visibility:visible">
            <v:imagedata r:id="rId44" o:title=""/>
            <w10:wrap type="square"/>
          </v:shape>
        </w:pict>
      </w:r>
      <w:r>
        <w:rPr>
          <w:b/>
          <w:bCs/>
          <w:sz w:val="24"/>
          <w:szCs w:val="24"/>
        </w:rPr>
        <w:t>EXCEL</w:t>
      </w:r>
      <w:r>
        <w:rPr>
          <w:rFonts w:cs="宋体" w:hint="eastAsia"/>
          <w:b/>
          <w:bCs/>
          <w:sz w:val="24"/>
          <w:szCs w:val="24"/>
        </w:rPr>
        <w:t>导入界面如下</w:t>
      </w:r>
    </w:p>
    <w:p w:rsidR="004157DB" w:rsidRDefault="004157DB">
      <w:pPr>
        <w:rPr>
          <w:rFonts w:cs="Times New Roman"/>
          <w:b/>
          <w:bCs/>
          <w:sz w:val="24"/>
          <w:szCs w:val="24"/>
        </w:rPr>
      </w:pPr>
    </w:p>
    <w:p w:rsidR="004157DB" w:rsidRDefault="004157DB">
      <w:pPr>
        <w:rPr>
          <w:rFonts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EXCEL</w:t>
      </w:r>
      <w:r>
        <w:rPr>
          <w:rFonts w:cs="宋体" w:hint="eastAsia"/>
          <w:b/>
          <w:bCs/>
          <w:sz w:val="24"/>
          <w:szCs w:val="24"/>
        </w:rPr>
        <w:t>模板如图所示：</w:t>
      </w:r>
    </w:p>
    <w:p w:rsidR="004157DB" w:rsidRDefault="004157DB">
      <w:pPr>
        <w:rPr>
          <w:rFonts w:cs="Times New Roman"/>
          <w:b/>
          <w:bCs/>
          <w:sz w:val="24"/>
          <w:szCs w:val="24"/>
        </w:rPr>
      </w:pPr>
      <w:r w:rsidRPr="00D36463">
        <w:rPr>
          <w:rFonts w:cs="Times New Roman"/>
          <w:b/>
          <w:bCs/>
          <w:noProof/>
          <w:sz w:val="24"/>
          <w:szCs w:val="24"/>
        </w:rPr>
        <w:pict>
          <v:shape id="_x0000_i1055" type="#_x0000_t75" style="width:371.4pt;height:185.4pt;visibility:visible">
            <v:imagedata r:id="rId45" o:title=""/>
          </v:shape>
        </w:pict>
      </w:r>
    </w:p>
    <w:p w:rsidR="004157DB" w:rsidRDefault="004157DB">
      <w:pPr>
        <w:numPr>
          <w:ilvl w:val="0"/>
          <w:numId w:val="4"/>
        </w:numPr>
        <w:rPr>
          <w:rFonts w:cs="Times New Roman"/>
          <w:b/>
          <w:bCs/>
          <w:sz w:val="24"/>
          <w:szCs w:val="24"/>
        </w:rPr>
      </w:pPr>
      <w:r>
        <w:rPr>
          <w:noProof/>
        </w:rPr>
        <w:pict>
          <v:shape id="图片 237" o:spid="_x0000_s1060" type="#_x0000_t75" style="position:absolute;left:0;text-align:left;margin-left:-18pt;margin-top:42.4pt;width:6in;height:168.75pt;z-index:251662336;visibility:visible">
            <v:imagedata r:id="rId46" o:title=""/>
            <w10:wrap type="square"/>
          </v:shape>
        </w:pict>
      </w:r>
      <w:r>
        <w:rPr>
          <w:rFonts w:cs="宋体" w:hint="eastAsia"/>
          <w:b/>
          <w:bCs/>
          <w:sz w:val="24"/>
          <w:szCs w:val="24"/>
        </w:rPr>
        <w:t>提交发放清单后，生成打印界面。打印确认并单位盖章、项目负责人、经办人签字后，携带相关材料至财务处报销大厅进行相关业务处理。</w:t>
      </w:r>
    </w:p>
    <w:p w:rsidR="004157DB" w:rsidRDefault="004157DB">
      <w:pPr>
        <w:numPr>
          <w:ilvl w:val="0"/>
          <w:numId w:val="2"/>
        </w:numPr>
        <w:rPr>
          <w:rFonts w:cs="Times New Roman"/>
          <w:b/>
          <w:bCs/>
          <w:sz w:val="24"/>
          <w:szCs w:val="24"/>
        </w:rPr>
      </w:pPr>
      <w:r>
        <w:rPr>
          <w:noProof/>
        </w:rPr>
        <w:pict>
          <v:rect id="矩形 239" o:spid="_x0000_s1061" style="position:absolute;left:0;text-align:left;margin-left:-63pt;margin-top:66pt;width:63pt;height:12pt;z-index:251663360" filled="f" strokecolor="red" strokeweight="1.5pt"/>
        </w:pict>
      </w:r>
      <w:r>
        <w:rPr>
          <w:rFonts w:cs="宋体" w:hint="eastAsia"/>
          <w:b/>
          <w:bCs/>
          <w:sz w:val="24"/>
          <w:szCs w:val="24"/>
        </w:rPr>
        <w:t>校外人员信息维护指南</w:t>
      </w:r>
    </w:p>
    <w:p w:rsidR="004157DB" w:rsidRDefault="004157DB">
      <w:pPr>
        <w:jc w:val="left"/>
        <w:rPr>
          <w:rFonts w:cs="Times New Roman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</w:t>
      </w:r>
      <w:r>
        <w:rPr>
          <w:rFonts w:cs="宋体" w:hint="eastAsia"/>
          <w:b/>
          <w:bCs/>
          <w:sz w:val="24"/>
          <w:szCs w:val="24"/>
        </w:rPr>
        <w:t>、校外人员信息新增</w:t>
      </w:r>
    </w:p>
    <w:p w:rsidR="004157DB" w:rsidRDefault="004157DB">
      <w:pPr>
        <w:jc w:val="left"/>
        <w:rPr>
          <w:rFonts w:cs="Times New Roman"/>
          <w:b/>
          <w:bCs/>
          <w:sz w:val="24"/>
          <w:szCs w:val="24"/>
        </w:rPr>
      </w:pPr>
      <w:r>
        <w:rPr>
          <w:rFonts w:cs="宋体" w:hint="eastAsia"/>
          <w:b/>
          <w:bCs/>
          <w:sz w:val="24"/>
          <w:szCs w:val="24"/>
        </w:rPr>
        <w:t>适用于无身份信息且无银行信息的人员入库。</w:t>
      </w:r>
    </w:p>
    <w:p w:rsidR="004157DB" w:rsidRDefault="004157DB">
      <w:pPr>
        <w:jc w:val="left"/>
        <w:rPr>
          <w:rFonts w:eastAsia="Times New Roman" w:cs="Times New Roman"/>
          <w:b/>
          <w:bCs/>
          <w:sz w:val="28"/>
          <w:szCs w:val="28"/>
        </w:rPr>
      </w:pPr>
      <w:r>
        <w:rPr>
          <w:noProof/>
        </w:rPr>
      </w:r>
      <w:r w:rsidRPr="00D36463">
        <w:rPr>
          <w:rFonts w:cs="Times New Roman"/>
          <w:b/>
          <w:bCs/>
          <w:sz w:val="28"/>
          <w:szCs w:val="28"/>
        </w:rPr>
        <w:pict>
          <v:group id="对象 6" o:spid="_x0000_s1062" editas="canvas" style="width:441.95pt;height:192.2pt;mso-position-horizontal-relative:char;mso-position-vertical-relative:line" coordsize="5612765,2440940">
            <v:shape id="_x0000_s1063" type="#_x0000_t99" style="position:absolute;width:5612765;height:2440940" adj="0,,0" filled="f" stroked="f">
              <v:stroke joinstyle="round"/>
              <v:path o:connecttype="segments"/>
            </v:shape>
            <v:group id="Group 3" o:spid="_x0000_s1064" style="position:absolute;width:5591175;height:2423160" coordorigin="-5378,-2609" coordsize="13658,8201">
              <v:shape id="Picture 4" o:spid="_x0000_s1065" type="#_x0000_t75" style="position:absolute;left:-5378;top:-2609;width:13658;height:8201">
                <v:imagedata r:id="rId47" o:title=""/>
              </v:shape>
              <v:rect id="Rectangle 5" o:spid="_x0000_s1066" style="position:absolute;left:-5265;top:-969;width:1260;height:241" filled="f" strokecolor="red" strokeweight="1.5pt"/>
              <v:shape id="AutoShape 6" o:spid="_x0000_s1067" type="#_x0000_t62" style="position:absolute;left:-3515;top:548;width:11584;height:3555" adj="1625,27180,14400" filled="f" strokecolor="red" strokeweight="1.5pt">
                <v:textbox>
                  <w:txbxContent>
                    <w:p w:rsidR="004157DB" w:rsidRDefault="004157DB">
                      <w:pPr>
                        <w:pStyle w:val="NormalWeb"/>
                        <w:spacing w:before="0" w:after="0"/>
                        <w:jc w:val="both"/>
                        <w:textAlignment w:val="baseline"/>
                        <w:rPr>
                          <w:rFonts w:cs="Times New Roman"/>
                          <w:sz w:val="28"/>
                          <w:szCs w:val="28"/>
                        </w:rPr>
                      </w:pPr>
                      <w:r w:rsidRPr="002B71E3">
                        <w:rPr>
                          <w:rFonts w:ascii="Calibri" w:hAnsi="Times New Roman" w:hint="eastAsia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</w:rPr>
                        <w:t>选择校外人员信息维护，进入界面进行管理。如需新增点击【新增】按钮。</w:t>
                      </w:r>
                    </w:p>
                  </w:txbxContent>
                </v:textbox>
              </v:shape>
            </v:group>
            <w10:anchorlock/>
          </v:group>
        </w:pict>
      </w:r>
      <w:bookmarkStart w:id="66" w:name="_GoBack"/>
      <w:bookmarkEnd w:id="66"/>
    </w:p>
    <w:p w:rsidR="004157DB" w:rsidRDefault="004157DB">
      <w:pPr>
        <w:jc w:val="left"/>
        <w:rPr>
          <w:rFonts w:ascii="宋体" w:cs="Times New Roman"/>
          <w:b/>
          <w:bCs/>
          <w:sz w:val="28"/>
          <w:szCs w:val="28"/>
        </w:rPr>
      </w:pPr>
      <w:r>
        <w:rPr>
          <w:noProof/>
        </w:rPr>
        <w:pict>
          <v:shape id="图片 38" o:spid="_x0000_s1068" type="#_x0000_t75" style="position:absolute;margin-left:-33.5pt;margin-top:7.45pt;width:450.9pt;height:147.35pt;z-index:251666432;visibility:visible">
            <v:imagedata r:id="rId48" o:title=""/>
            <w10:wrap type="square"/>
            <w10:anchorlock/>
          </v:shape>
        </w:pict>
      </w:r>
    </w:p>
    <w:p w:rsidR="004157DB" w:rsidRDefault="004157DB">
      <w:pPr>
        <w:jc w:val="left"/>
        <w:rPr>
          <w:rFonts w:ascii="宋体" w:cs="Times New Roman"/>
          <w:b/>
          <w:bCs/>
          <w:sz w:val="28"/>
          <w:szCs w:val="28"/>
        </w:rPr>
      </w:pPr>
    </w:p>
    <w:p w:rsidR="004157DB" w:rsidRDefault="004157DB">
      <w:pPr>
        <w:jc w:val="left"/>
        <w:rPr>
          <w:rFonts w:ascii="宋体" w:cs="Times New Roman"/>
          <w:b/>
          <w:bCs/>
          <w:sz w:val="28"/>
          <w:szCs w:val="28"/>
        </w:rPr>
      </w:pPr>
      <w:r>
        <w:rPr>
          <w:rFonts w:ascii="宋体" w:hAnsi="宋体" w:cs="宋体"/>
          <w:b/>
          <w:bCs/>
          <w:sz w:val="28"/>
          <w:szCs w:val="28"/>
        </w:rPr>
        <w:t>2</w:t>
      </w:r>
      <w:r>
        <w:rPr>
          <w:rFonts w:ascii="宋体" w:hAnsi="宋体" w:cs="宋体" w:hint="eastAsia"/>
          <w:b/>
          <w:bCs/>
          <w:sz w:val="28"/>
          <w:szCs w:val="28"/>
        </w:rPr>
        <w:t>、校外人员银行信息维护</w:t>
      </w:r>
    </w:p>
    <w:p w:rsidR="004157DB" w:rsidRDefault="004157DB">
      <w:pPr>
        <w:jc w:val="left"/>
        <w:rPr>
          <w:rFonts w:ascii="宋体" w:cs="Times New Roman"/>
          <w:b/>
          <w:bCs/>
          <w:sz w:val="28"/>
          <w:szCs w:val="28"/>
        </w:rPr>
      </w:pPr>
      <w:r>
        <w:rPr>
          <w:noProof/>
        </w:rPr>
        <w:pict>
          <v:rect id="矩形 242" o:spid="_x0000_s1069" style="position:absolute;margin-left:9.85pt;margin-top:158.3pt;width:134.5pt;height:20.4pt;z-index:251664384" filled="f" strokecolor="red" strokeweight="1.75pt">
            <w10:anchorlock/>
          </v:rect>
        </w:pict>
      </w:r>
      <w:r w:rsidRPr="00D36463">
        <w:rPr>
          <w:rFonts w:ascii="宋体" w:cs="Times New Roman"/>
          <w:b/>
          <w:bCs/>
          <w:noProof/>
          <w:sz w:val="28"/>
          <w:szCs w:val="28"/>
        </w:rPr>
        <w:pict>
          <v:shape id="_x0000_i1057" type="#_x0000_t75" style="width:148.8pt;height:210pt;visibility:visible">
            <v:imagedata r:id="rId49" o:title=""/>
          </v:shape>
        </w:pict>
      </w:r>
    </w:p>
    <w:p w:rsidR="004157DB" w:rsidRDefault="004157DB">
      <w:pPr>
        <w:jc w:val="left"/>
        <w:rPr>
          <w:rFonts w:ascii="宋体" w:cs="Times New Roman"/>
          <w:b/>
          <w:bCs/>
          <w:sz w:val="28"/>
          <w:szCs w:val="28"/>
        </w:rPr>
      </w:pPr>
      <w:r>
        <w:rPr>
          <w:noProof/>
        </w:rPr>
        <w:pict>
          <v:shape id="图片 39" o:spid="_x0000_s1070" type="#_x0000_t75" style="position:absolute;margin-left:-69.5pt;margin-top:1.75pt;width:556.8pt;height:163pt;z-index:251665408;visibility:visible">
            <v:imagedata r:id="rId50" o:title=""/>
            <w10:wrap type="square"/>
            <w10:anchorlock/>
          </v:shape>
        </w:pict>
      </w:r>
    </w:p>
    <w:p w:rsidR="004157DB" w:rsidRDefault="004157DB">
      <w:pPr>
        <w:jc w:val="center"/>
        <w:rPr>
          <w:rFonts w:cs="Times New Roman"/>
          <w:b/>
          <w:bCs/>
          <w:sz w:val="48"/>
          <w:szCs w:val="48"/>
        </w:rPr>
      </w:pPr>
      <w:r>
        <w:rPr>
          <w:noProof/>
        </w:rPr>
        <w:pict>
          <v:shape id="图片 1" o:spid="_x0000_s1071" type="#_x0000_t75" style="position:absolute;left:0;text-align:left;margin-left:-55.25pt;margin-top:68.6pt;width:538.5pt;height:290pt;z-index:251650048;visibility:visible">
            <v:imagedata r:id="rId51" o:title="" croptop="19627f" cropbottom="11597f" cropleft="11010f" cropright="9845f"/>
            <w10:wrap type="square"/>
            <w10:anchorlock/>
          </v:shape>
        </w:pict>
      </w:r>
      <w:r>
        <w:rPr>
          <w:rFonts w:cs="宋体" w:hint="eastAsia"/>
          <w:b/>
          <w:bCs/>
          <w:sz w:val="48"/>
          <w:szCs w:val="48"/>
        </w:rPr>
        <w:t>开户行查询须知</w:t>
      </w:r>
    </w:p>
    <w:p w:rsidR="004157DB" w:rsidRDefault="004157DB">
      <w:pPr>
        <w:jc w:val="left"/>
        <w:rPr>
          <w:rFonts w:cs="Times New Roman"/>
          <w:b/>
          <w:bCs/>
          <w:sz w:val="36"/>
          <w:szCs w:val="36"/>
        </w:rPr>
      </w:pPr>
      <w:r>
        <w:rPr>
          <w:noProof/>
        </w:rPr>
        <w:pict>
          <v:shape id="自选图形 179" o:spid="_x0000_s1072" type="#_x0000_t62" style="position:absolute;margin-left:7.15pt;margin-top:41.5pt;width:152.8pt;height:81.5pt;z-index:251651072" adj="-3803,12523,14400">
            <v:textbox>
              <w:txbxContent>
                <w:p w:rsidR="004157DB" w:rsidRDefault="004157DB">
                  <w:pPr>
                    <w:rPr>
                      <w:rFonts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cs="宋体" w:hint="eastAsia"/>
                      <w:b/>
                      <w:bCs/>
                      <w:color w:val="FF0000"/>
                      <w:sz w:val="24"/>
                      <w:szCs w:val="24"/>
                    </w:rPr>
                    <w:t>可根据联行号精确查找，</w:t>
                  </w:r>
                </w:p>
                <w:p w:rsidR="004157DB" w:rsidRDefault="004157DB">
                  <w:pPr>
                    <w:rPr>
                      <w:rFonts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cs="宋体" w:hint="eastAsia"/>
                      <w:b/>
                      <w:bCs/>
                      <w:color w:val="FF0000"/>
                      <w:sz w:val="24"/>
                      <w:szCs w:val="24"/>
                    </w:rPr>
                    <w:t>或根据关键词字段查找，关键词之间以空格隔开，</w:t>
                  </w:r>
                </w:p>
                <w:p w:rsidR="004157DB" w:rsidRDefault="004157DB">
                  <w:pPr>
                    <w:rPr>
                      <w:rFonts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cs="宋体" w:hint="eastAsia"/>
                      <w:b/>
                      <w:bCs/>
                      <w:color w:val="FF0000"/>
                      <w:sz w:val="24"/>
                      <w:szCs w:val="24"/>
                    </w:rPr>
                    <w:t>如“建设</w:t>
                  </w:r>
                  <w:r>
                    <w:rPr>
                      <w:b/>
                      <w:bCs/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cs="宋体" w:hint="eastAsia"/>
                      <w:b/>
                      <w:bCs/>
                      <w:color w:val="FF0000"/>
                      <w:sz w:val="24"/>
                      <w:szCs w:val="24"/>
                    </w:rPr>
                    <w:t>四牌楼”。</w:t>
                  </w:r>
                </w:p>
              </w:txbxContent>
            </v:textbox>
            <w10:anchorlock/>
          </v:shape>
        </w:pict>
      </w:r>
      <w:r>
        <w:rPr>
          <w:b/>
          <w:bCs/>
          <w:sz w:val="36"/>
          <w:szCs w:val="36"/>
        </w:rPr>
        <w:t xml:space="preserve"> </w:t>
      </w:r>
      <w:r>
        <w:rPr>
          <w:rFonts w:cs="宋体" w:hint="eastAsia"/>
          <w:b/>
          <w:bCs/>
          <w:sz w:val="36"/>
          <w:szCs w:val="36"/>
        </w:rPr>
        <w:t>一、查询方</w:t>
      </w:r>
    </w:p>
    <w:p w:rsidR="004157DB" w:rsidRDefault="004157DB">
      <w:pPr>
        <w:jc w:val="left"/>
        <w:rPr>
          <w:rFonts w:cs="Times New Roman"/>
          <w:b/>
          <w:bCs/>
          <w:sz w:val="48"/>
          <w:szCs w:val="4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93" o:spid="_x0000_s1073" type="#_x0000_t202" style="position:absolute;margin-left:27pt;margin-top:397.8pt;width:382.55pt;height:39.15pt;z-index:251653120">
            <v:textbox style="mso-fit-shape-to-text:t">
              <w:txbxContent>
                <w:p w:rsidR="004157DB" w:rsidRDefault="004157DB">
                  <w:pPr>
                    <w:rPr>
                      <w:rFonts w:cs="Times New Roman"/>
                      <w:b/>
                      <w:bCs/>
                      <w:color w:val="FF0000"/>
                      <w:sz w:val="24"/>
                      <w:szCs w:val="24"/>
                    </w:rPr>
                  </w:pPr>
                  <w:r>
                    <w:rPr>
                      <w:rFonts w:cs="宋体" w:hint="eastAsia"/>
                      <w:b/>
                      <w:bCs/>
                      <w:color w:val="FF0000"/>
                      <w:sz w:val="24"/>
                      <w:szCs w:val="24"/>
                    </w:rPr>
                    <w:t>注意：校外对个人打卡若查询不到具体支行可以填写该支行的上级分行，如“建设银行南京四牌楼支行”，可以选择“建设银行江苏省分行”。</w:t>
                  </w:r>
                </w:p>
              </w:txbxContent>
            </v:textbox>
            <w10:anchorlock/>
          </v:shape>
        </w:pict>
      </w:r>
      <w:r>
        <w:rPr>
          <w:rFonts w:cs="宋体" w:hint="eastAsia"/>
          <w:b/>
          <w:bCs/>
          <w:sz w:val="36"/>
          <w:szCs w:val="36"/>
        </w:rPr>
        <w:t>法：</w:t>
      </w:r>
      <w:r>
        <w:rPr>
          <w:b/>
          <w:bCs/>
          <w:sz w:val="36"/>
          <w:szCs w:val="36"/>
        </w:rPr>
        <w:t xml:space="preserve"> </w:t>
      </w:r>
    </w:p>
    <w:p w:rsidR="004157DB" w:rsidRDefault="004157DB">
      <w:pPr>
        <w:jc w:val="left"/>
        <w:rPr>
          <w:rFonts w:cs="Times New Roman"/>
          <w:b/>
          <w:bCs/>
          <w:sz w:val="36"/>
          <w:szCs w:val="36"/>
        </w:rPr>
      </w:pPr>
    </w:p>
    <w:p w:rsidR="004157DB" w:rsidRDefault="004157DB">
      <w:pPr>
        <w:jc w:val="left"/>
        <w:rPr>
          <w:rFonts w:cs="Times New Roman"/>
          <w:b/>
          <w:bCs/>
          <w:sz w:val="36"/>
          <w:szCs w:val="36"/>
        </w:rPr>
      </w:pPr>
      <w:r>
        <w:rPr>
          <w:rFonts w:cs="宋体" w:hint="eastAsia"/>
          <w:b/>
          <w:bCs/>
          <w:sz w:val="36"/>
          <w:szCs w:val="36"/>
        </w:rPr>
        <w:t>二、查询不到开户行流程：</w:t>
      </w:r>
    </w:p>
    <w:p w:rsidR="004157DB" w:rsidRDefault="004157DB">
      <w:pPr>
        <w:jc w:val="left"/>
        <w:rPr>
          <w:rFonts w:cs="Times New Roman"/>
          <w:b/>
          <w:bCs/>
          <w:sz w:val="36"/>
          <w:szCs w:val="36"/>
        </w:rPr>
      </w:pPr>
      <w:r>
        <w:rPr>
          <w:noProof/>
        </w:rPr>
        <w:pict>
          <v:group id="组合 180" o:spid="_x0000_s1074" style="position:absolute;margin-left:58.75pt;margin-top:6.9pt;width:349.8pt;height:257.45pt;z-index:251652096" coordorigin="3219,9998" coordsize="5878,5149">
            <v:shape id="文本框 181" o:spid="_x0000_s1075" type="#_x0000_t202" style="position:absolute;left:4114;top:9998;width:3967;height:557">
              <v:textbox>
                <w:txbxContent>
                  <w:p w:rsidR="004157DB" w:rsidRDefault="004157DB">
                    <w:pPr>
                      <w:rPr>
                        <w:rFonts w:cs="Times New Roman"/>
                        <w:sz w:val="24"/>
                        <w:szCs w:val="24"/>
                      </w:rPr>
                    </w:pPr>
                    <w:r>
                      <w:rPr>
                        <w:rFonts w:cs="宋体" w:hint="eastAsia"/>
                        <w:sz w:val="24"/>
                        <w:szCs w:val="24"/>
                      </w:rPr>
                      <w:t>通过以上方式查询不到开户行情况</w:t>
                    </w:r>
                  </w:p>
                </w:txbxContent>
              </v:textbox>
            </v:shape>
            <v:shape id="文本框 182" o:spid="_x0000_s1076" type="#_x0000_t202" style="position:absolute;left:3586;top:10868;width:3525;height:471">
              <v:textbox style="mso-fit-shape-to-text:t">
                <w:txbxContent>
                  <w:p w:rsidR="004157DB" w:rsidRDefault="004157DB">
                    <w:pPr>
                      <w:rPr>
                        <w:rFonts w:cs="Times New Roman"/>
                        <w:sz w:val="24"/>
                        <w:szCs w:val="24"/>
                      </w:rPr>
                    </w:pPr>
                    <w:r>
                      <w:rPr>
                        <w:rFonts w:cs="宋体" w:hint="eastAsia"/>
                        <w:sz w:val="22"/>
                        <w:szCs w:val="22"/>
                      </w:rPr>
                      <w:t>可</w:t>
                    </w:r>
                    <w:r>
                      <w:rPr>
                        <w:rFonts w:cs="宋体" w:hint="eastAsia"/>
                        <w:sz w:val="24"/>
                        <w:szCs w:val="24"/>
                      </w:rPr>
                      <w:t>通过</w:t>
                    </w:r>
                    <w:r>
                      <w:rPr>
                        <w:rFonts w:cs="宋体" w:hint="eastAsia"/>
                        <w:b/>
                        <w:bCs/>
                        <w:sz w:val="24"/>
                        <w:szCs w:val="24"/>
                        <w:u w:val="single"/>
                      </w:rPr>
                      <w:t>财务处学生助管</w:t>
                    </w:r>
                    <w:r>
                      <w:rPr>
                        <w:rFonts w:cs="宋体" w:hint="eastAsia"/>
                        <w:sz w:val="24"/>
                        <w:szCs w:val="24"/>
                      </w:rPr>
                      <w:t>帮忙查询</w:t>
                    </w:r>
                  </w:p>
                </w:txbxContent>
              </v:textbox>
            </v:shape>
            <v:shape id="文本框 183" o:spid="_x0000_s1077" type="#_x0000_t202" style="position:absolute;left:4402;top:12430;width:3679;height:774">
              <v:textbox>
                <w:txbxContent>
                  <w:p w:rsidR="004157DB" w:rsidRDefault="004157DB">
                    <w:pPr>
                      <w:rPr>
                        <w:rFonts w:cs="Times New Roman"/>
                        <w:sz w:val="22"/>
                        <w:szCs w:val="22"/>
                      </w:rPr>
                    </w:pPr>
                    <w:r>
                      <w:rPr>
                        <w:rFonts w:cs="宋体" w:hint="eastAsia"/>
                        <w:sz w:val="22"/>
                        <w:szCs w:val="22"/>
                      </w:rPr>
                      <w:t>可通过</w:t>
                    </w:r>
                    <w:r>
                      <w:rPr>
                        <w:rFonts w:cs="宋体" w:hint="eastAsia"/>
                        <w:b/>
                        <w:bCs/>
                        <w:sz w:val="22"/>
                        <w:szCs w:val="22"/>
                        <w:u w:val="single"/>
                      </w:rPr>
                      <w:t>联系对方单位，</w:t>
                    </w:r>
                    <w:r>
                      <w:rPr>
                        <w:rFonts w:cs="宋体" w:hint="eastAsia"/>
                        <w:sz w:val="22"/>
                        <w:szCs w:val="22"/>
                      </w:rPr>
                      <w:t>请对方单位提供具体的银行信息</w:t>
                    </w:r>
                    <w:r>
                      <w:rPr>
                        <w:rFonts w:cs="宋体" w:hint="eastAsia"/>
                        <w:b/>
                        <w:bCs/>
                        <w:sz w:val="22"/>
                        <w:szCs w:val="22"/>
                        <w:u w:val="single"/>
                      </w:rPr>
                      <w:t>，包含开户行名称及联行号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自选图形 184" o:spid="_x0000_s1078" type="#_x0000_t32" style="position:absolute;left:5283;top:10555;width:0;height:313">
              <v:stroke endarrow="block"/>
            </v:shape>
            <v:shape id="文本框 185" o:spid="_x0000_s1079" type="#_x0000_t202" style="position:absolute;left:4605;top:11672;width:1360;height:471">
              <v:textbox style="mso-fit-shape-to-text:t">
                <w:txbxContent>
                  <w:p w:rsidR="004157DB" w:rsidRDefault="004157DB">
                    <w:pPr>
                      <w:rPr>
                        <w:rFonts w:cs="Times New Roman"/>
                        <w:sz w:val="24"/>
                        <w:szCs w:val="24"/>
                      </w:rPr>
                    </w:pPr>
                    <w:r>
                      <w:rPr>
                        <w:rFonts w:cs="宋体" w:hint="eastAsia"/>
                        <w:sz w:val="24"/>
                        <w:szCs w:val="24"/>
                      </w:rPr>
                      <w:t>查询不到</w:t>
                    </w:r>
                  </w:p>
                </w:txbxContent>
              </v:textbox>
            </v:shape>
            <v:shape id="自选图形 186" o:spid="_x0000_s1080" type="#_x0000_t32" style="position:absolute;left:5283;top:11331;width:0;height:341">
              <v:stroke endarrow="block"/>
            </v:shape>
            <v:shape id="自选图形 187" o:spid="_x0000_s1081" type="#_x0000_t32" style="position:absolute;left:5283;top:12126;width:0;height:304">
              <v:stroke endarrow="block"/>
            </v:shape>
            <v:shape id="文本框 188" o:spid="_x0000_s1082" type="#_x0000_t202" style="position:absolute;left:5653;top:13584;width:1360;height:471">
              <v:textbox style="mso-fit-shape-to-text:t">
                <w:txbxContent>
                  <w:p w:rsidR="004157DB" w:rsidRDefault="004157DB">
                    <w:pPr>
                      <w:rPr>
                        <w:rFonts w:cs="Times New Roman"/>
                        <w:sz w:val="24"/>
                        <w:szCs w:val="24"/>
                      </w:rPr>
                    </w:pPr>
                    <w:r>
                      <w:rPr>
                        <w:rFonts w:cs="宋体" w:hint="eastAsia"/>
                        <w:sz w:val="24"/>
                        <w:szCs w:val="24"/>
                      </w:rPr>
                      <w:t>查询不到</w:t>
                    </w:r>
                  </w:p>
                </w:txbxContent>
              </v:textbox>
            </v:shape>
            <v:shape id="自选图形 189" o:spid="_x0000_s1083" type="#_x0000_t32" style="position:absolute;left:6245;top:13204;width:0;height:380">
              <v:stroke endarrow="block"/>
            </v:shape>
            <v:shape id="文本框 190" o:spid="_x0000_s1084" type="#_x0000_t202" style="position:absolute;left:3219;top:14373;width:5878;height:774">
              <v:textbox>
                <w:txbxContent>
                  <w:p w:rsidR="004157DB" w:rsidRDefault="004157DB">
                    <w:pPr>
                      <w:rPr>
                        <w:rFonts w:cs="Times New Roman"/>
                        <w:sz w:val="24"/>
                        <w:szCs w:val="24"/>
                      </w:rPr>
                    </w:pPr>
                    <w:r>
                      <w:rPr>
                        <w:rFonts w:cs="宋体" w:hint="eastAsia"/>
                        <w:sz w:val="24"/>
                        <w:szCs w:val="24"/>
                      </w:rPr>
                      <w:t>可提交一份申请报告到</w:t>
                    </w:r>
                    <w:r>
                      <w:rPr>
                        <w:rFonts w:cs="宋体" w:hint="eastAsia"/>
                        <w:b/>
                        <w:bCs/>
                        <w:sz w:val="24"/>
                        <w:szCs w:val="24"/>
                        <w:u w:val="single"/>
                      </w:rPr>
                      <w:t>财务处结算科</w:t>
                    </w:r>
                    <w:r>
                      <w:rPr>
                        <w:rFonts w:cs="宋体" w:hint="eastAsia"/>
                        <w:sz w:val="24"/>
                        <w:szCs w:val="24"/>
                      </w:rPr>
                      <w:t>。申请报告</w:t>
                    </w:r>
                    <w:r>
                      <w:rPr>
                        <w:rFonts w:cs="宋体" w:hint="eastAsia"/>
                        <w:b/>
                        <w:bCs/>
                        <w:sz w:val="24"/>
                        <w:szCs w:val="24"/>
                        <w:u w:val="single"/>
                      </w:rPr>
                      <w:t>包含开户行名称、联行号、经办人签名及联系方式</w:t>
                    </w:r>
                    <w:r>
                      <w:rPr>
                        <w:rFonts w:cs="宋体" w:hint="eastAsia"/>
                        <w:sz w:val="24"/>
                        <w:szCs w:val="24"/>
                      </w:rPr>
                      <w:t>。</w:t>
                    </w:r>
                  </w:p>
                </w:txbxContent>
              </v:textbox>
            </v:shape>
            <v:shape id="自选图形 191" o:spid="_x0000_s1085" type="#_x0000_t32" style="position:absolute;left:6245;top:14069;width:0;height:304">
              <v:stroke endarrow="block"/>
            </v:shape>
            <v:shape id="自选图形 192" o:spid="_x0000_s1086" type="#_x0000_t32" style="position:absolute;left:7508;top:10555;width:0;height:1875">
              <v:stroke endarrow="block"/>
            </v:shape>
            <w10:anchorlock/>
          </v:group>
        </w:pict>
      </w:r>
    </w:p>
    <w:p w:rsidR="004157DB" w:rsidRDefault="004157DB">
      <w:pPr>
        <w:spacing w:line="360" w:lineRule="auto"/>
        <w:jc w:val="center"/>
        <w:rPr>
          <w:rFonts w:ascii="仿宋" w:eastAsia="仿宋" w:hAnsi="仿宋" w:cs="Times New Roman"/>
          <w:b/>
          <w:bCs/>
          <w:sz w:val="44"/>
          <w:szCs w:val="44"/>
        </w:rPr>
      </w:pPr>
    </w:p>
    <w:p w:rsidR="004157DB" w:rsidRDefault="004157DB">
      <w:pPr>
        <w:spacing w:line="360" w:lineRule="auto"/>
        <w:jc w:val="center"/>
        <w:rPr>
          <w:rFonts w:ascii="仿宋" w:eastAsia="仿宋" w:hAnsi="仿宋" w:cs="Times New Roman"/>
          <w:b/>
          <w:bCs/>
          <w:sz w:val="44"/>
          <w:szCs w:val="44"/>
        </w:rPr>
      </w:pPr>
    </w:p>
    <w:p w:rsidR="004157DB" w:rsidRDefault="004157DB">
      <w:pPr>
        <w:spacing w:line="360" w:lineRule="auto"/>
        <w:jc w:val="center"/>
        <w:rPr>
          <w:rFonts w:ascii="仿宋" w:eastAsia="仿宋" w:hAnsi="仿宋" w:cs="Times New Roman"/>
          <w:b/>
          <w:bCs/>
          <w:sz w:val="44"/>
          <w:szCs w:val="44"/>
        </w:rPr>
      </w:pPr>
    </w:p>
    <w:p w:rsidR="004157DB" w:rsidRDefault="004157DB">
      <w:pPr>
        <w:spacing w:line="360" w:lineRule="auto"/>
        <w:jc w:val="center"/>
        <w:rPr>
          <w:rFonts w:ascii="仿宋" w:eastAsia="仿宋" w:hAnsi="仿宋" w:cs="Times New Roman"/>
          <w:b/>
          <w:bCs/>
          <w:sz w:val="44"/>
          <w:szCs w:val="44"/>
        </w:rPr>
      </w:pPr>
    </w:p>
    <w:p w:rsidR="004157DB" w:rsidRDefault="004157DB">
      <w:pPr>
        <w:spacing w:line="360" w:lineRule="auto"/>
        <w:jc w:val="center"/>
        <w:rPr>
          <w:rFonts w:ascii="仿宋" w:eastAsia="仿宋" w:hAnsi="仿宋" w:cs="Times New Roman"/>
          <w:b/>
          <w:bCs/>
          <w:sz w:val="44"/>
          <w:szCs w:val="44"/>
        </w:rPr>
      </w:pPr>
    </w:p>
    <w:p w:rsidR="004157DB" w:rsidRDefault="004157DB">
      <w:pPr>
        <w:spacing w:line="360" w:lineRule="auto"/>
        <w:jc w:val="center"/>
        <w:rPr>
          <w:rFonts w:ascii="仿宋" w:eastAsia="仿宋" w:hAnsi="仿宋" w:cs="Times New Roman"/>
          <w:b/>
          <w:bCs/>
          <w:sz w:val="44"/>
          <w:szCs w:val="44"/>
        </w:rPr>
      </w:pPr>
    </w:p>
    <w:p w:rsidR="004157DB" w:rsidRDefault="004157DB">
      <w:pPr>
        <w:jc w:val="center"/>
        <w:rPr>
          <w:rFonts w:cs="Times New Roman"/>
          <w:b/>
          <w:bCs/>
          <w:sz w:val="32"/>
          <w:szCs w:val="32"/>
        </w:rPr>
      </w:pPr>
      <w:r>
        <w:rPr>
          <w:rFonts w:cs="宋体" w:hint="eastAsia"/>
          <w:b/>
          <w:bCs/>
          <w:sz w:val="32"/>
          <w:szCs w:val="32"/>
        </w:rPr>
        <w:t>网上预约报销转智能凭证注意事项</w:t>
      </w:r>
    </w:p>
    <w:p w:rsidR="004157DB" w:rsidRDefault="004157DB">
      <w:pPr>
        <w:spacing w:line="360" w:lineRule="auto"/>
        <w:jc w:val="center"/>
        <w:rPr>
          <w:rFonts w:ascii="仿宋" w:eastAsia="仿宋" w:hAnsi="仿宋" w:cs="Times New Roman"/>
          <w:b/>
          <w:bCs/>
          <w:sz w:val="44"/>
          <w:szCs w:val="44"/>
        </w:rPr>
      </w:pPr>
    </w:p>
    <w:sectPr w:rsidR="004157DB" w:rsidSect="00A60482">
      <w:headerReference w:type="default" r:id="rId52"/>
      <w:footerReference w:type="default" r:id="rId53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57DB" w:rsidRDefault="004157DB" w:rsidP="00A60482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4157DB" w:rsidRDefault="004157DB" w:rsidP="00A60482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DB" w:rsidRDefault="004157DB">
    <w:pPr>
      <w:pStyle w:val="Footer"/>
      <w:jc w:val="center"/>
      <w:rPr>
        <w:rFonts w:cs="Times New Roman"/>
      </w:rPr>
    </w:pPr>
    <w:fldSimple w:instr=" PAGE   \* MERGEFORMAT ">
      <w:r w:rsidRPr="001943FF">
        <w:rPr>
          <w:noProof/>
          <w:lang w:val="zh-CN"/>
        </w:rPr>
        <w:t>24</w:t>
      </w:r>
    </w:fldSimple>
  </w:p>
  <w:p w:rsidR="004157DB" w:rsidRDefault="004157DB">
    <w:pPr>
      <w:pStyle w:val="Footer"/>
      <w:rPr>
        <w:rFonts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57DB" w:rsidRDefault="004157DB" w:rsidP="00A60482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4157DB" w:rsidRDefault="004157DB" w:rsidP="00A60482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7DB" w:rsidRDefault="004157DB" w:rsidP="006230E9">
    <w:pPr>
      <w:pStyle w:val="Header"/>
      <w:pBdr>
        <w:bottom w:val="none" w:sz="0" w:space="0" w:color="auto"/>
      </w:pBdr>
      <w:rPr>
        <w:rFonts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0937EB"/>
    <w:multiLevelType w:val="multilevel"/>
    <w:tmpl w:val="200937EB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4CD256F9"/>
    <w:multiLevelType w:val="multilevel"/>
    <w:tmpl w:val="4CD256F9"/>
    <w:lvl w:ilvl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>
    <w:nsid w:val="59BE9587"/>
    <w:multiLevelType w:val="singleLevel"/>
    <w:tmpl w:val="59BE9587"/>
    <w:lvl w:ilvl="0">
      <w:start w:val="4"/>
      <w:numFmt w:val="chineseCounting"/>
      <w:suff w:val="nothing"/>
      <w:lvlText w:val="（%1）"/>
      <w:lvlJc w:val="left"/>
    </w:lvl>
  </w:abstractNum>
  <w:abstractNum w:abstractNumId="3">
    <w:nsid w:val="7A391FC0"/>
    <w:multiLevelType w:val="multilevel"/>
    <w:tmpl w:val="7A391FC0"/>
    <w:lvl w:ilvl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）"/>
      <w:lvlJc w:val="left"/>
      <w:pPr>
        <w:tabs>
          <w:tab w:val="left" w:pos="780"/>
        </w:tabs>
        <w:ind w:left="780" w:hanging="360"/>
      </w:pPr>
      <w:rPr>
        <w:rFonts w:ascii="Times New Roman" w:eastAsia="Times New Roman" w:hAnsi="Times New Roman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F0A0F"/>
    <w:rsid w:val="0001605F"/>
    <w:rsid w:val="00026D5C"/>
    <w:rsid w:val="00035621"/>
    <w:rsid w:val="0005283B"/>
    <w:rsid w:val="000757C9"/>
    <w:rsid w:val="000A7068"/>
    <w:rsid w:val="000B4F13"/>
    <w:rsid w:val="000B7848"/>
    <w:rsid w:val="000C3403"/>
    <w:rsid w:val="000D0DD1"/>
    <w:rsid w:val="000E4C62"/>
    <w:rsid w:val="00116AF0"/>
    <w:rsid w:val="00117CBB"/>
    <w:rsid w:val="0013153E"/>
    <w:rsid w:val="00135F0A"/>
    <w:rsid w:val="00143E13"/>
    <w:rsid w:val="00153703"/>
    <w:rsid w:val="00157248"/>
    <w:rsid w:val="00166F72"/>
    <w:rsid w:val="00183FF4"/>
    <w:rsid w:val="001943FF"/>
    <w:rsid w:val="001C6155"/>
    <w:rsid w:val="00201ACE"/>
    <w:rsid w:val="00225DED"/>
    <w:rsid w:val="00261EC1"/>
    <w:rsid w:val="0027644C"/>
    <w:rsid w:val="00287DF6"/>
    <w:rsid w:val="002B71E3"/>
    <w:rsid w:val="002C4DAE"/>
    <w:rsid w:val="002D09AA"/>
    <w:rsid w:val="002D34AA"/>
    <w:rsid w:val="002D5A70"/>
    <w:rsid w:val="002D6F76"/>
    <w:rsid w:val="002E423C"/>
    <w:rsid w:val="002E5CC3"/>
    <w:rsid w:val="002F3A71"/>
    <w:rsid w:val="002F4A21"/>
    <w:rsid w:val="002F5462"/>
    <w:rsid w:val="002F79E5"/>
    <w:rsid w:val="00300083"/>
    <w:rsid w:val="003036E0"/>
    <w:rsid w:val="00323D2C"/>
    <w:rsid w:val="0035556B"/>
    <w:rsid w:val="00376110"/>
    <w:rsid w:val="003A576C"/>
    <w:rsid w:val="003C309A"/>
    <w:rsid w:val="003C6654"/>
    <w:rsid w:val="003D442A"/>
    <w:rsid w:val="003E5543"/>
    <w:rsid w:val="003E7CF9"/>
    <w:rsid w:val="003F0298"/>
    <w:rsid w:val="00401457"/>
    <w:rsid w:val="004030DE"/>
    <w:rsid w:val="00414329"/>
    <w:rsid w:val="004157DB"/>
    <w:rsid w:val="004174DC"/>
    <w:rsid w:val="00422753"/>
    <w:rsid w:val="004350BC"/>
    <w:rsid w:val="004605A3"/>
    <w:rsid w:val="004615EF"/>
    <w:rsid w:val="004633CE"/>
    <w:rsid w:val="00476F08"/>
    <w:rsid w:val="0049776D"/>
    <w:rsid w:val="004A606B"/>
    <w:rsid w:val="004E1F04"/>
    <w:rsid w:val="004E2EA9"/>
    <w:rsid w:val="00506C90"/>
    <w:rsid w:val="00522CA1"/>
    <w:rsid w:val="00536D7B"/>
    <w:rsid w:val="00565734"/>
    <w:rsid w:val="0058140A"/>
    <w:rsid w:val="00590936"/>
    <w:rsid w:val="005C50EE"/>
    <w:rsid w:val="005D0009"/>
    <w:rsid w:val="00606267"/>
    <w:rsid w:val="006230E9"/>
    <w:rsid w:val="0064378E"/>
    <w:rsid w:val="00681CD2"/>
    <w:rsid w:val="00684EE0"/>
    <w:rsid w:val="006C715E"/>
    <w:rsid w:val="006E77AD"/>
    <w:rsid w:val="007113CE"/>
    <w:rsid w:val="00711E6A"/>
    <w:rsid w:val="00726BF1"/>
    <w:rsid w:val="007300F3"/>
    <w:rsid w:val="007346C3"/>
    <w:rsid w:val="00752AA1"/>
    <w:rsid w:val="007A304E"/>
    <w:rsid w:val="007A335B"/>
    <w:rsid w:val="007A3A31"/>
    <w:rsid w:val="007A4358"/>
    <w:rsid w:val="007B1695"/>
    <w:rsid w:val="007B49F4"/>
    <w:rsid w:val="007D0DC2"/>
    <w:rsid w:val="007D3B0A"/>
    <w:rsid w:val="007D7142"/>
    <w:rsid w:val="007D74EA"/>
    <w:rsid w:val="007E3893"/>
    <w:rsid w:val="007F0A0F"/>
    <w:rsid w:val="007F149B"/>
    <w:rsid w:val="007F6455"/>
    <w:rsid w:val="00800E86"/>
    <w:rsid w:val="00804E72"/>
    <w:rsid w:val="00832A90"/>
    <w:rsid w:val="0084707A"/>
    <w:rsid w:val="00850AD8"/>
    <w:rsid w:val="00853C72"/>
    <w:rsid w:val="00886798"/>
    <w:rsid w:val="008A142E"/>
    <w:rsid w:val="008A353D"/>
    <w:rsid w:val="008B6691"/>
    <w:rsid w:val="008D327C"/>
    <w:rsid w:val="008F10A6"/>
    <w:rsid w:val="009163B4"/>
    <w:rsid w:val="00916C55"/>
    <w:rsid w:val="00917E90"/>
    <w:rsid w:val="00922905"/>
    <w:rsid w:val="009362F4"/>
    <w:rsid w:val="009554E4"/>
    <w:rsid w:val="00965EDF"/>
    <w:rsid w:val="00996979"/>
    <w:rsid w:val="009D1E2E"/>
    <w:rsid w:val="009E5830"/>
    <w:rsid w:val="009F6101"/>
    <w:rsid w:val="00A016E3"/>
    <w:rsid w:val="00A04F6F"/>
    <w:rsid w:val="00A057AF"/>
    <w:rsid w:val="00A33760"/>
    <w:rsid w:val="00A407CF"/>
    <w:rsid w:val="00A43C83"/>
    <w:rsid w:val="00A60482"/>
    <w:rsid w:val="00A61B79"/>
    <w:rsid w:val="00AC4E94"/>
    <w:rsid w:val="00AD427E"/>
    <w:rsid w:val="00AE2BC7"/>
    <w:rsid w:val="00AE6768"/>
    <w:rsid w:val="00B37751"/>
    <w:rsid w:val="00B73519"/>
    <w:rsid w:val="00BA470C"/>
    <w:rsid w:val="00BB13E0"/>
    <w:rsid w:val="00BB1698"/>
    <w:rsid w:val="00BC1BEA"/>
    <w:rsid w:val="00BD2630"/>
    <w:rsid w:val="00C00208"/>
    <w:rsid w:val="00C05024"/>
    <w:rsid w:val="00C14F7F"/>
    <w:rsid w:val="00C203EC"/>
    <w:rsid w:val="00C32A97"/>
    <w:rsid w:val="00C33C51"/>
    <w:rsid w:val="00C41812"/>
    <w:rsid w:val="00C4624A"/>
    <w:rsid w:val="00C517F5"/>
    <w:rsid w:val="00C52852"/>
    <w:rsid w:val="00C60C63"/>
    <w:rsid w:val="00C72BBE"/>
    <w:rsid w:val="00C768D4"/>
    <w:rsid w:val="00C95665"/>
    <w:rsid w:val="00C95B4E"/>
    <w:rsid w:val="00C96AEC"/>
    <w:rsid w:val="00CA34EC"/>
    <w:rsid w:val="00CA7FE1"/>
    <w:rsid w:val="00CB20C2"/>
    <w:rsid w:val="00D07947"/>
    <w:rsid w:val="00D14F56"/>
    <w:rsid w:val="00D25DCE"/>
    <w:rsid w:val="00D25EAD"/>
    <w:rsid w:val="00D36463"/>
    <w:rsid w:val="00D37CEF"/>
    <w:rsid w:val="00D475AE"/>
    <w:rsid w:val="00D6692C"/>
    <w:rsid w:val="00D85113"/>
    <w:rsid w:val="00DA084B"/>
    <w:rsid w:val="00DA6601"/>
    <w:rsid w:val="00DC6CE0"/>
    <w:rsid w:val="00DD0BFA"/>
    <w:rsid w:val="00DE5F2C"/>
    <w:rsid w:val="00DF15EE"/>
    <w:rsid w:val="00E2113E"/>
    <w:rsid w:val="00E24B85"/>
    <w:rsid w:val="00E43316"/>
    <w:rsid w:val="00E45FE1"/>
    <w:rsid w:val="00E475AF"/>
    <w:rsid w:val="00E47D79"/>
    <w:rsid w:val="00E51BFC"/>
    <w:rsid w:val="00EA3C19"/>
    <w:rsid w:val="00EB0B9D"/>
    <w:rsid w:val="00ED4463"/>
    <w:rsid w:val="00EF758F"/>
    <w:rsid w:val="00F230BF"/>
    <w:rsid w:val="00F24947"/>
    <w:rsid w:val="00F36894"/>
    <w:rsid w:val="00F71DA7"/>
    <w:rsid w:val="00F932CB"/>
    <w:rsid w:val="00F975AB"/>
    <w:rsid w:val="00FA27CB"/>
    <w:rsid w:val="00FA2B8F"/>
    <w:rsid w:val="00FD3311"/>
    <w:rsid w:val="07DA7BCB"/>
    <w:rsid w:val="47691B59"/>
    <w:rsid w:val="6F84060C"/>
    <w:rsid w:val="7FAD56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A60482"/>
    <w:pPr>
      <w:widowControl w:val="0"/>
      <w:jc w:val="both"/>
    </w:pPr>
    <w:rPr>
      <w:rFonts w:ascii="Calibri" w:hAnsi="Calibri" w:cs="Calibri"/>
      <w:szCs w:val="21"/>
    </w:rPr>
  </w:style>
  <w:style w:type="paragraph" w:styleId="Heading1">
    <w:name w:val="heading 1"/>
    <w:basedOn w:val="Normal"/>
    <w:next w:val="Normal"/>
    <w:link w:val="Heading1Char"/>
    <w:uiPriority w:val="99"/>
    <w:qFormat/>
    <w:rsid w:val="00A6048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60482"/>
    <w:pPr>
      <w:keepNext/>
      <w:keepLines/>
      <w:spacing w:before="260" w:after="260" w:line="416" w:lineRule="auto"/>
      <w:outlineLvl w:val="1"/>
    </w:pPr>
    <w:rPr>
      <w:rFonts w:ascii="Cambria" w:hAnsi="Cambria" w:cs="Cambria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A6048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60482"/>
    <w:rPr>
      <w:rFonts w:ascii="Calibri" w:eastAsia="宋体" w:hAnsi="Calibri" w:cs="Calibri"/>
      <w:b/>
      <w:bCs/>
      <w:kern w:val="44"/>
      <w:sz w:val="44"/>
      <w:szCs w:val="44"/>
      <w:lang w:val="en-US" w:eastAsia="zh-CN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60482"/>
    <w:rPr>
      <w:rFonts w:ascii="Cambria" w:eastAsia="宋体" w:hAnsi="Cambria" w:cs="Cambria"/>
      <w:b/>
      <w:bCs/>
      <w:kern w:val="2"/>
      <w:sz w:val="32"/>
      <w:szCs w:val="32"/>
      <w:lang w:val="en-US" w:eastAsia="zh-CN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A60482"/>
    <w:rPr>
      <w:rFonts w:ascii="Calibri" w:eastAsia="宋体" w:hAnsi="Calibri" w:cs="Calibri"/>
      <w:b/>
      <w:bCs/>
      <w:kern w:val="2"/>
      <w:sz w:val="32"/>
      <w:szCs w:val="32"/>
      <w:lang w:val="en-US" w:eastAsia="zh-CN"/>
    </w:rPr>
  </w:style>
  <w:style w:type="paragraph" w:styleId="TOC3">
    <w:name w:val="toc 3"/>
    <w:basedOn w:val="Normal"/>
    <w:next w:val="Normal"/>
    <w:autoRedefine/>
    <w:uiPriority w:val="99"/>
    <w:semiHidden/>
    <w:rsid w:val="00A60482"/>
    <w:pPr>
      <w:widowControl/>
      <w:spacing w:after="100" w:line="276" w:lineRule="auto"/>
      <w:ind w:left="440"/>
      <w:jc w:val="left"/>
    </w:pPr>
    <w:rPr>
      <w:kern w:val="0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rsid w:val="00A60482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60482"/>
    <w:rPr>
      <w:rFonts w:ascii="Calibri" w:hAnsi="Calibri" w:cs="Calibri"/>
      <w:kern w:val="2"/>
      <w:sz w:val="18"/>
      <w:szCs w:val="18"/>
    </w:rPr>
  </w:style>
  <w:style w:type="paragraph" w:styleId="Footer">
    <w:name w:val="footer"/>
    <w:basedOn w:val="Normal"/>
    <w:link w:val="FooterChar"/>
    <w:uiPriority w:val="99"/>
    <w:rsid w:val="00A6048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locked/>
    <w:rsid w:val="00A60482"/>
    <w:rPr>
      <w:rFonts w:ascii="Calibri" w:hAnsi="Calibri" w:cs="Calibri"/>
      <w:kern w:val="2"/>
      <w:sz w:val="18"/>
      <w:szCs w:val="18"/>
    </w:rPr>
  </w:style>
  <w:style w:type="paragraph" w:styleId="Header">
    <w:name w:val="header"/>
    <w:basedOn w:val="Normal"/>
    <w:link w:val="HeaderChar"/>
    <w:uiPriority w:val="99"/>
    <w:rsid w:val="00A604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A60482"/>
    <w:rPr>
      <w:rFonts w:ascii="Calibri" w:hAnsi="Calibri" w:cs="Calibri"/>
      <w:kern w:val="2"/>
      <w:sz w:val="18"/>
      <w:szCs w:val="18"/>
    </w:rPr>
  </w:style>
  <w:style w:type="paragraph" w:styleId="TOC1">
    <w:name w:val="toc 1"/>
    <w:basedOn w:val="Normal"/>
    <w:next w:val="Normal"/>
    <w:autoRedefine/>
    <w:uiPriority w:val="99"/>
    <w:semiHidden/>
    <w:rsid w:val="00A60482"/>
    <w:pPr>
      <w:widowControl/>
      <w:spacing w:after="100" w:line="276" w:lineRule="auto"/>
      <w:jc w:val="left"/>
    </w:pPr>
    <w:rPr>
      <w:kern w:val="0"/>
      <w:sz w:val="22"/>
      <w:szCs w:val="22"/>
    </w:rPr>
  </w:style>
  <w:style w:type="paragraph" w:styleId="TOC2">
    <w:name w:val="toc 2"/>
    <w:basedOn w:val="Normal"/>
    <w:next w:val="Normal"/>
    <w:autoRedefine/>
    <w:uiPriority w:val="99"/>
    <w:semiHidden/>
    <w:rsid w:val="00A60482"/>
    <w:pPr>
      <w:widowControl/>
      <w:spacing w:after="100" w:line="276" w:lineRule="auto"/>
      <w:ind w:left="220"/>
      <w:jc w:val="left"/>
    </w:pPr>
    <w:rPr>
      <w:kern w:val="0"/>
      <w:sz w:val="22"/>
      <w:szCs w:val="22"/>
    </w:rPr>
  </w:style>
  <w:style w:type="paragraph" w:styleId="NormalWeb">
    <w:name w:val="Normal (Web)"/>
    <w:basedOn w:val="Normal"/>
    <w:uiPriority w:val="99"/>
    <w:semiHidden/>
    <w:rsid w:val="00A6048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rsid w:val="00A60482"/>
    <w:rPr>
      <w:color w:val="0000FF"/>
      <w:u w:val="single"/>
    </w:rPr>
  </w:style>
  <w:style w:type="paragraph" w:customStyle="1" w:styleId="1">
    <w:name w:val="列出段落1"/>
    <w:basedOn w:val="Normal"/>
    <w:uiPriority w:val="99"/>
    <w:rsid w:val="00A60482"/>
    <w:pPr>
      <w:ind w:firstLineChars="200" w:firstLine="420"/>
    </w:pPr>
  </w:style>
  <w:style w:type="paragraph" w:customStyle="1" w:styleId="TOC10">
    <w:name w:val="TOC 标题1"/>
    <w:basedOn w:val="Heading1"/>
    <w:next w:val="Normal"/>
    <w:uiPriority w:val="99"/>
    <w:semiHidden/>
    <w:rsid w:val="00A60482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TOCHeading1">
    <w:name w:val="TOC Heading1"/>
    <w:basedOn w:val="Heading1"/>
    <w:next w:val="Normal"/>
    <w:uiPriority w:val="99"/>
    <w:rsid w:val="00A60482"/>
    <w:pPr>
      <w:widowControl/>
      <w:spacing w:before="480" w:after="0" w:line="276" w:lineRule="auto"/>
      <w:jc w:val="left"/>
      <w:outlineLvl w:val="9"/>
    </w:pPr>
    <w:rPr>
      <w:rFonts w:ascii="Cambria" w:hAnsi="Cambria" w:cs="Cambria"/>
      <w:color w:val="365F91"/>
      <w:kern w:val="0"/>
      <w:sz w:val="28"/>
      <w:szCs w:val="28"/>
    </w:rPr>
  </w:style>
  <w:style w:type="paragraph" w:customStyle="1" w:styleId="ListParagraph1">
    <w:name w:val="List Paragraph1"/>
    <w:basedOn w:val="Normal"/>
    <w:uiPriority w:val="99"/>
    <w:rsid w:val="00A60482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25</Pages>
  <Words>718</Words>
  <Characters>4097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网上预约报账软件V3</dc:title>
  <dc:subject/>
  <dc:creator>Administrator</dc:creator>
  <cp:keywords/>
  <dc:description/>
  <cp:lastModifiedBy>张慧丽</cp:lastModifiedBy>
  <cp:revision>6</cp:revision>
  <dcterms:created xsi:type="dcterms:W3CDTF">2016-04-22T00:45:00Z</dcterms:created>
  <dcterms:modified xsi:type="dcterms:W3CDTF">2017-09-20T00:13:00Z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